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889" w:rsidRPr="007144BF" w:rsidRDefault="00501889" w:rsidP="00501889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160292EC" wp14:editId="7BCB2519">
            <wp:extent cx="533400" cy="561975"/>
            <wp:effectExtent l="0" t="0" r="0" b="9525"/>
            <wp:docPr id="1" name="Picture 1" descr="nz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zo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889" w:rsidRPr="007144BF" w:rsidRDefault="00501889" w:rsidP="00501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44BF">
        <w:rPr>
          <w:rFonts w:ascii="Times New Roman" w:eastAsia="Times New Roman" w:hAnsi="Times New Roman" w:cs="Times New Roman"/>
          <w:b/>
          <w:sz w:val="28"/>
          <w:szCs w:val="28"/>
        </w:rPr>
        <w:t>РАЙОННА ЗДРАВНООСИГУРИТЕЛНА КАСА  - БЛАГОЕВГРАД</w:t>
      </w:r>
    </w:p>
    <w:p w:rsidR="00501889" w:rsidRPr="007144BF" w:rsidRDefault="00501889" w:rsidP="00501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144BF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7144BF">
        <w:rPr>
          <w:rFonts w:ascii="Times New Roman" w:eastAsia="Times New Roman" w:hAnsi="Times New Roman" w:cs="Times New Roman"/>
          <w:b/>
        </w:rPr>
        <w:t>Адрес: гр. Благоевград 2700, пл. “Г. Измирлиев” № 9</w:t>
      </w:r>
    </w:p>
    <w:p w:rsidR="00501889" w:rsidRPr="007144BF" w:rsidRDefault="00501889" w:rsidP="00501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144BF">
        <w:rPr>
          <w:rFonts w:ascii="Times New Roman" w:eastAsia="Times New Roman" w:hAnsi="Times New Roman" w:cs="Times New Roman"/>
          <w:b/>
        </w:rPr>
        <w:t>тел. 073/ 8</w:t>
      </w:r>
      <w:r w:rsidRPr="007144BF">
        <w:rPr>
          <w:rFonts w:ascii="Times New Roman" w:eastAsia="Times New Roman" w:hAnsi="Times New Roman" w:cs="Times New Roman"/>
          <w:b/>
          <w:lang w:val="ru-RU"/>
        </w:rPr>
        <w:t xml:space="preserve">8 </w:t>
      </w:r>
      <w:r w:rsidRPr="007144BF">
        <w:rPr>
          <w:rFonts w:ascii="Times New Roman" w:eastAsia="Times New Roman" w:hAnsi="Times New Roman" w:cs="Times New Roman"/>
          <w:b/>
        </w:rPr>
        <w:t>300 411, факс 8</w:t>
      </w:r>
      <w:r w:rsidRPr="007144BF">
        <w:rPr>
          <w:rFonts w:ascii="Times New Roman" w:eastAsia="Times New Roman" w:hAnsi="Times New Roman" w:cs="Times New Roman"/>
          <w:b/>
          <w:lang w:val="ru-RU"/>
        </w:rPr>
        <w:t xml:space="preserve">8 </w:t>
      </w:r>
      <w:r w:rsidRPr="007144BF">
        <w:rPr>
          <w:rFonts w:ascii="Times New Roman" w:eastAsia="Times New Roman" w:hAnsi="Times New Roman" w:cs="Times New Roman"/>
          <w:b/>
        </w:rPr>
        <w:t>300 413</w:t>
      </w:r>
    </w:p>
    <w:p w:rsidR="00501889" w:rsidRPr="007144BF" w:rsidRDefault="00501889" w:rsidP="00501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</w:rPr>
      </w:pPr>
      <w:r w:rsidRPr="007144BF">
        <w:rPr>
          <w:rFonts w:ascii="Times New Roman" w:eastAsia="Times New Roman" w:hAnsi="Times New Roman" w:cs="Times New Roman"/>
          <w:b/>
        </w:rPr>
        <w:t>e-mail: blagoevgrad@nhif.bg</w:t>
      </w:r>
    </w:p>
    <w:p w:rsidR="00501889" w:rsidRDefault="00501889" w:rsidP="00501889"/>
    <w:p w:rsidR="00FF58CF" w:rsidRDefault="00FF58CF" w:rsidP="00501889"/>
    <w:p w:rsidR="00FF58CF" w:rsidRDefault="00FF58CF" w:rsidP="00501889"/>
    <w:p w:rsidR="00501889" w:rsidRPr="004F72F0" w:rsidRDefault="00501889" w:rsidP="00FF58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144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96619">
        <w:rPr>
          <w:rFonts w:ascii="Times New Roman" w:hAnsi="Times New Roman" w:cs="Times New Roman"/>
          <w:sz w:val="24"/>
          <w:szCs w:val="24"/>
        </w:rPr>
        <w:tab/>
      </w:r>
      <w:r w:rsidR="00596619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FF58CF" w:rsidRPr="004F72F0">
        <w:rPr>
          <w:rFonts w:ascii="Times New Roman" w:hAnsi="Times New Roman" w:cs="Times New Roman"/>
          <w:b/>
          <w:sz w:val="28"/>
          <w:szCs w:val="28"/>
        </w:rPr>
        <w:t>ОДОБРЯВАМ</w:t>
      </w:r>
      <w:r w:rsidRPr="004F72F0">
        <w:rPr>
          <w:rFonts w:ascii="Times New Roman" w:hAnsi="Times New Roman" w:cs="Times New Roman"/>
          <w:b/>
          <w:sz w:val="28"/>
          <w:szCs w:val="28"/>
        </w:rPr>
        <w:t>:</w:t>
      </w:r>
    </w:p>
    <w:p w:rsidR="00501889" w:rsidRPr="004F72F0" w:rsidRDefault="00501889" w:rsidP="00FF5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2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F58CF" w:rsidRPr="004F72F0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4F72F0">
        <w:rPr>
          <w:rFonts w:ascii="Times New Roman" w:hAnsi="Times New Roman" w:cs="Times New Roman"/>
          <w:sz w:val="28"/>
          <w:szCs w:val="28"/>
        </w:rPr>
        <w:t>Директор РЗОК-Благоевград</w:t>
      </w:r>
    </w:p>
    <w:p w:rsidR="00501889" w:rsidRPr="00FF58CF" w:rsidRDefault="00501889" w:rsidP="00FF58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72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F58CF" w:rsidRPr="004F72F0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4F72F0">
        <w:rPr>
          <w:rFonts w:ascii="Times New Roman" w:hAnsi="Times New Roman" w:cs="Times New Roman"/>
          <w:sz w:val="28"/>
          <w:szCs w:val="28"/>
        </w:rPr>
        <w:t>Д-р Ивайло Димитров</w:t>
      </w:r>
    </w:p>
    <w:p w:rsidR="00501889" w:rsidRDefault="00501889" w:rsidP="00FF58CF">
      <w:pPr>
        <w:spacing w:after="0" w:line="240" w:lineRule="auto"/>
      </w:pPr>
      <w:r>
        <w:t xml:space="preserve">                                                                                                             </w:t>
      </w:r>
    </w:p>
    <w:p w:rsidR="00501889" w:rsidRDefault="00501889" w:rsidP="00FF58CF">
      <w:pPr>
        <w:spacing w:after="0" w:line="240" w:lineRule="auto"/>
      </w:pPr>
    </w:p>
    <w:p w:rsidR="00FF58CF" w:rsidRDefault="00FF58CF" w:rsidP="00FF58CF">
      <w:pPr>
        <w:spacing w:after="0" w:line="240" w:lineRule="auto"/>
      </w:pPr>
    </w:p>
    <w:p w:rsidR="00FF58CF" w:rsidRDefault="00FF58CF" w:rsidP="00FF58CF">
      <w:pPr>
        <w:spacing w:after="0" w:line="240" w:lineRule="auto"/>
      </w:pPr>
    </w:p>
    <w:p w:rsidR="00FF58CF" w:rsidRDefault="00FF58CF" w:rsidP="00FF58CF">
      <w:pPr>
        <w:spacing w:after="0" w:line="240" w:lineRule="auto"/>
      </w:pPr>
    </w:p>
    <w:p w:rsidR="00FF58CF" w:rsidRDefault="00FF58CF" w:rsidP="00FF58CF">
      <w:pPr>
        <w:spacing w:after="0" w:line="240" w:lineRule="auto"/>
      </w:pPr>
    </w:p>
    <w:p w:rsidR="00FF58CF" w:rsidRDefault="00FF58CF" w:rsidP="00FF58CF">
      <w:pPr>
        <w:spacing w:after="0" w:line="240" w:lineRule="auto"/>
      </w:pPr>
    </w:p>
    <w:p w:rsidR="00501889" w:rsidRDefault="00501889" w:rsidP="00FF58CF">
      <w:pPr>
        <w:spacing w:after="0" w:line="240" w:lineRule="auto"/>
      </w:pPr>
      <w:r>
        <w:t xml:space="preserve"> </w:t>
      </w:r>
    </w:p>
    <w:p w:rsidR="00501889" w:rsidRDefault="00501889" w:rsidP="00FF58CF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7144BF">
        <w:rPr>
          <w:rFonts w:ascii="Times New Roman" w:hAnsi="Times New Roman" w:cs="Times New Roman"/>
          <w:sz w:val="40"/>
          <w:szCs w:val="40"/>
        </w:rPr>
        <w:t>ДОКУМЕНТАЦИЯ</w:t>
      </w:r>
    </w:p>
    <w:p w:rsidR="00FF58CF" w:rsidRDefault="00FF58CF" w:rsidP="00FF58CF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FF58CF" w:rsidRPr="007144BF" w:rsidRDefault="00FF58CF" w:rsidP="00FF58CF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01889" w:rsidRPr="001A6A75" w:rsidRDefault="001A6A75" w:rsidP="00FF58C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01889" w:rsidRPr="001A6A75">
        <w:rPr>
          <w:rFonts w:ascii="Times New Roman" w:hAnsi="Times New Roman" w:cs="Times New Roman"/>
          <w:sz w:val="28"/>
          <w:szCs w:val="28"/>
        </w:rPr>
        <w:t>а процедура публично състезание за възлагане на обществена поръчка с предмет:</w:t>
      </w:r>
    </w:p>
    <w:p w:rsidR="00FF58CF" w:rsidRPr="001A6A75" w:rsidRDefault="00FF58CF" w:rsidP="00FF58C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F58CF" w:rsidRPr="001A6A75" w:rsidRDefault="00FF58CF" w:rsidP="00FF58C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01889" w:rsidRPr="001A6A75" w:rsidRDefault="00501889" w:rsidP="00FF58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A75">
        <w:rPr>
          <w:rFonts w:ascii="Times New Roman" w:hAnsi="Times New Roman" w:cs="Times New Roman"/>
          <w:sz w:val="28"/>
          <w:szCs w:val="28"/>
        </w:rPr>
        <w:t>„</w:t>
      </w:r>
      <w:r w:rsidRPr="001A6A75">
        <w:rPr>
          <w:rFonts w:ascii="Times New Roman" w:hAnsi="Times New Roman" w:cs="Times New Roman"/>
          <w:b/>
          <w:sz w:val="28"/>
          <w:szCs w:val="28"/>
        </w:rPr>
        <w:t xml:space="preserve">СЛЕДГАРАНЦИОННО СЕРВИЗНО ОБСЛУЖВАНЕ НА ЛЕКИТЕ СЛУЖЕБНИ  АВТОМОБИЛА НА РЗОК – </w:t>
      </w:r>
      <w:r w:rsidR="00FF58CF" w:rsidRPr="001A6A75">
        <w:rPr>
          <w:rFonts w:ascii="Times New Roman" w:hAnsi="Times New Roman" w:cs="Times New Roman"/>
          <w:b/>
          <w:sz w:val="28"/>
          <w:szCs w:val="28"/>
        </w:rPr>
        <w:t xml:space="preserve">БЛАГОЕВГРАД, ВКЛЮЧИТЕЛНО ДОСТАВКА И МОНТАЖ НА РЕЗЕРВНИ ЧАСТИ, КОНСУМАТИВИ И ПРИНАДЛЕЖНОСТИ </w:t>
      </w:r>
      <w:r w:rsidR="002E37D4">
        <w:rPr>
          <w:rFonts w:ascii="Times New Roman" w:hAnsi="Times New Roman" w:cs="Times New Roman"/>
          <w:b/>
          <w:sz w:val="28"/>
          <w:szCs w:val="28"/>
        </w:rPr>
        <w:t>ЗА</w:t>
      </w:r>
      <w:r w:rsidR="00FF58CF" w:rsidRPr="001A6A75">
        <w:rPr>
          <w:rFonts w:ascii="Times New Roman" w:hAnsi="Times New Roman" w:cs="Times New Roman"/>
          <w:b/>
          <w:sz w:val="28"/>
          <w:szCs w:val="28"/>
        </w:rPr>
        <w:t xml:space="preserve"> ТЯХ</w:t>
      </w:r>
      <w:r w:rsidRPr="001A6A75">
        <w:rPr>
          <w:rFonts w:ascii="Times New Roman" w:hAnsi="Times New Roman" w:cs="Times New Roman"/>
          <w:b/>
          <w:sz w:val="28"/>
          <w:szCs w:val="28"/>
        </w:rPr>
        <w:t>“</w:t>
      </w:r>
    </w:p>
    <w:p w:rsidR="00501889" w:rsidRPr="001A6A75" w:rsidRDefault="00501889" w:rsidP="00FF58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F58CF" w:rsidRDefault="00FF58CF" w:rsidP="00FF5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34C3" w:rsidRDefault="00A434C3" w:rsidP="00FF5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34C3" w:rsidRDefault="00A434C3" w:rsidP="00FF5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F58CF" w:rsidRDefault="00FF58CF" w:rsidP="00FF5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Благоевград, 2017 год.</w:t>
      </w:r>
    </w:p>
    <w:p w:rsidR="00FF58CF" w:rsidRDefault="00FF58CF" w:rsidP="00FF5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12D3" w:rsidRDefault="00501889" w:rsidP="00FF5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:rsidR="00A434C3" w:rsidRDefault="00A434C3" w:rsidP="00FF5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34C3" w:rsidRDefault="00A434C3" w:rsidP="00FF5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1889" w:rsidRPr="002812D3" w:rsidRDefault="00501889" w:rsidP="002812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2D3">
        <w:rPr>
          <w:rFonts w:ascii="Times New Roman" w:hAnsi="Times New Roman" w:cs="Times New Roman"/>
          <w:b/>
          <w:sz w:val="24"/>
          <w:szCs w:val="24"/>
        </w:rPr>
        <w:t>Съдържание:</w:t>
      </w:r>
    </w:p>
    <w:p w:rsidR="00FF58CF" w:rsidRDefault="00FF58CF" w:rsidP="00FF58C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812D3" w:rsidRPr="002812D3" w:rsidRDefault="002812D3" w:rsidP="00FF58C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01889" w:rsidRPr="002812D3" w:rsidRDefault="00501889" w:rsidP="00FF58C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2D3">
        <w:rPr>
          <w:rFonts w:ascii="Times New Roman" w:hAnsi="Times New Roman" w:cs="Times New Roman"/>
          <w:sz w:val="24"/>
          <w:szCs w:val="24"/>
        </w:rPr>
        <w:t>Решение за откриване на процедурата.</w:t>
      </w:r>
    </w:p>
    <w:p w:rsidR="00501889" w:rsidRPr="002812D3" w:rsidRDefault="00501889" w:rsidP="00FF58C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2D3">
        <w:rPr>
          <w:rFonts w:ascii="Times New Roman" w:hAnsi="Times New Roman" w:cs="Times New Roman"/>
          <w:sz w:val="24"/>
          <w:szCs w:val="24"/>
        </w:rPr>
        <w:t>Обявление.</w:t>
      </w:r>
    </w:p>
    <w:p w:rsidR="00501889" w:rsidRPr="002812D3" w:rsidRDefault="00501889" w:rsidP="00FF58C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2D3">
        <w:rPr>
          <w:rFonts w:ascii="Times New Roman" w:hAnsi="Times New Roman" w:cs="Times New Roman"/>
          <w:sz w:val="24"/>
          <w:szCs w:val="24"/>
        </w:rPr>
        <w:t>Пълно описание на предмета на поръчката.</w:t>
      </w:r>
    </w:p>
    <w:p w:rsidR="00501889" w:rsidRPr="002812D3" w:rsidRDefault="00501889" w:rsidP="00FF58C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2D3">
        <w:rPr>
          <w:rFonts w:ascii="Times New Roman" w:hAnsi="Times New Roman" w:cs="Times New Roman"/>
          <w:sz w:val="24"/>
          <w:szCs w:val="24"/>
        </w:rPr>
        <w:t>Технически изисквания и спецификации.</w:t>
      </w:r>
    </w:p>
    <w:p w:rsidR="00501889" w:rsidRPr="002812D3" w:rsidRDefault="00501889" w:rsidP="00FF58C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2D3">
        <w:rPr>
          <w:rFonts w:ascii="Times New Roman" w:hAnsi="Times New Roman" w:cs="Times New Roman"/>
          <w:sz w:val="24"/>
          <w:szCs w:val="24"/>
        </w:rPr>
        <w:t>Изисквания към участниците.</w:t>
      </w:r>
    </w:p>
    <w:p w:rsidR="00501889" w:rsidRPr="002812D3" w:rsidRDefault="00501889" w:rsidP="00FF58C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2D3">
        <w:rPr>
          <w:rFonts w:ascii="Times New Roman" w:hAnsi="Times New Roman" w:cs="Times New Roman"/>
          <w:sz w:val="24"/>
          <w:szCs w:val="24"/>
        </w:rPr>
        <w:t>Указания за изготвяне и подаване на офертите.</w:t>
      </w:r>
    </w:p>
    <w:p w:rsidR="00501889" w:rsidRPr="002812D3" w:rsidRDefault="00501889" w:rsidP="00FF58C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2D3">
        <w:rPr>
          <w:rFonts w:ascii="Times New Roman" w:hAnsi="Times New Roman" w:cs="Times New Roman"/>
          <w:sz w:val="24"/>
          <w:szCs w:val="24"/>
        </w:rPr>
        <w:t>Съдържание на офертата. Необходими документи.</w:t>
      </w:r>
    </w:p>
    <w:p w:rsidR="00501889" w:rsidRPr="002812D3" w:rsidRDefault="00501889" w:rsidP="00FF58C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2D3">
        <w:rPr>
          <w:rFonts w:ascii="Times New Roman" w:hAnsi="Times New Roman" w:cs="Times New Roman"/>
          <w:sz w:val="24"/>
          <w:szCs w:val="24"/>
        </w:rPr>
        <w:t>Условия за провеждане на процедурата.</w:t>
      </w:r>
    </w:p>
    <w:p w:rsidR="00501889" w:rsidRPr="002812D3" w:rsidRDefault="00501889" w:rsidP="00FF58C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2D3">
        <w:rPr>
          <w:rFonts w:ascii="Times New Roman" w:hAnsi="Times New Roman" w:cs="Times New Roman"/>
          <w:sz w:val="24"/>
          <w:szCs w:val="24"/>
        </w:rPr>
        <w:t>Срок на валидност на офертите.</w:t>
      </w:r>
    </w:p>
    <w:p w:rsidR="00501889" w:rsidRPr="002812D3" w:rsidRDefault="00501889" w:rsidP="00FF58C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2D3">
        <w:rPr>
          <w:rFonts w:ascii="Times New Roman" w:hAnsi="Times New Roman" w:cs="Times New Roman"/>
          <w:sz w:val="24"/>
          <w:szCs w:val="24"/>
        </w:rPr>
        <w:t>Гаранция за изпълнение.</w:t>
      </w:r>
    </w:p>
    <w:p w:rsidR="00501889" w:rsidRPr="002812D3" w:rsidRDefault="00501889" w:rsidP="00FF58C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2D3">
        <w:rPr>
          <w:rFonts w:ascii="Times New Roman" w:hAnsi="Times New Roman" w:cs="Times New Roman"/>
          <w:sz w:val="24"/>
          <w:szCs w:val="24"/>
        </w:rPr>
        <w:t>Начин на плащане.</w:t>
      </w:r>
    </w:p>
    <w:p w:rsidR="00501889" w:rsidRPr="002812D3" w:rsidRDefault="00501889" w:rsidP="00FF58C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2D3">
        <w:rPr>
          <w:rFonts w:ascii="Times New Roman" w:hAnsi="Times New Roman" w:cs="Times New Roman"/>
          <w:sz w:val="24"/>
          <w:szCs w:val="24"/>
        </w:rPr>
        <w:t>Сключване на договор за възлагане на обществената поръчка</w:t>
      </w:r>
    </w:p>
    <w:p w:rsidR="00501889" w:rsidRPr="002812D3" w:rsidRDefault="00501889" w:rsidP="00FF58C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2D3">
        <w:rPr>
          <w:rFonts w:ascii="Times New Roman" w:hAnsi="Times New Roman" w:cs="Times New Roman"/>
          <w:sz w:val="24"/>
          <w:szCs w:val="24"/>
        </w:rPr>
        <w:t>Кореспонденция.</w:t>
      </w:r>
    </w:p>
    <w:p w:rsidR="00501889" w:rsidRPr="002812D3" w:rsidRDefault="00501889" w:rsidP="00FF58C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2D3">
        <w:rPr>
          <w:rFonts w:ascii="Times New Roman" w:hAnsi="Times New Roman" w:cs="Times New Roman"/>
          <w:sz w:val="24"/>
          <w:szCs w:val="24"/>
        </w:rPr>
        <w:t>Приложения.</w:t>
      </w:r>
    </w:p>
    <w:p w:rsidR="00501889" w:rsidRPr="002812D3" w:rsidRDefault="00501889" w:rsidP="00FF58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01889" w:rsidRPr="002812D3" w:rsidRDefault="00501889" w:rsidP="00FF58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01889" w:rsidRDefault="00501889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2D3" w:rsidRDefault="002812D3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2D3" w:rsidRDefault="002812D3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2D3" w:rsidRDefault="002812D3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2D3" w:rsidRDefault="002812D3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2D3" w:rsidRDefault="002812D3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2D3" w:rsidRDefault="002812D3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2D3" w:rsidRDefault="002812D3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2D3" w:rsidRDefault="002812D3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2D3" w:rsidRDefault="002812D3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2D3" w:rsidRDefault="002812D3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2D3" w:rsidRDefault="002812D3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2D3" w:rsidRDefault="002812D3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2D3" w:rsidRDefault="002812D3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2D3" w:rsidRDefault="002812D3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2D3" w:rsidRDefault="002812D3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2D3" w:rsidRDefault="002812D3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2D3" w:rsidRDefault="002812D3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2D3" w:rsidRDefault="002812D3" w:rsidP="00FF58C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01889" w:rsidRDefault="00501889" w:rsidP="00501889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2812D3" w:rsidRDefault="002812D3" w:rsidP="002812D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501889" w:rsidRPr="00596619" w:rsidRDefault="00596619" w:rsidP="002812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ab/>
      </w:r>
      <w:r w:rsidR="002812D3" w:rsidRPr="00596619">
        <w:rPr>
          <w:rFonts w:ascii="Times New Roman" w:hAnsi="Times New Roman" w:cs="Times New Roman"/>
          <w:b/>
          <w:sz w:val="24"/>
          <w:szCs w:val="24"/>
        </w:rPr>
        <w:t>I</w:t>
      </w:r>
      <w:r w:rsidR="00501889" w:rsidRPr="00596619">
        <w:rPr>
          <w:rFonts w:ascii="Times New Roman" w:hAnsi="Times New Roman" w:cs="Times New Roman"/>
          <w:b/>
          <w:sz w:val="24"/>
          <w:szCs w:val="24"/>
        </w:rPr>
        <w:t>. ПЪЛНО ОПИСАНИЕ НА ПРЕДМЕТА НА ПОРЪЧКАТА</w:t>
      </w:r>
    </w:p>
    <w:p w:rsidR="00501889" w:rsidRDefault="00501889" w:rsidP="00596619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BA300A">
        <w:rPr>
          <w:rFonts w:ascii="Times New Roman" w:hAnsi="Times New Roman" w:cs="Times New Roman"/>
          <w:b/>
          <w:sz w:val="24"/>
          <w:szCs w:val="24"/>
        </w:rPr>
        <w:t>Предмет на обществената поръчка</w:t>
      </w:r>
    </w:p>
    <w:p w:rsidR="00501889" w:rsidRDefault="00501889" w:rsidP="00596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00A">
        <w:rPr>
          <w:rFonts w:ascii="Times New Roman" w:hAnsi="Times New Roman" w:cs="Times New Roman"/>
          <w:sz w:val="24"/>
          <w:szCs w:val="24"/>
        </w:rPr>
        <w:t xml:space="preserve">Предметът </w:t>
      </w:r>
      <w:r>
        <w:rPr>
          <w:rFonts w:ascii="Times New Roman" w:hAnsi="Times New Roman" w:cs="Times New Roman"/>
          <w:sz w:val="24"/>
          <w:szCs w:val="24"/>
        </w:rPr>
        <w:t>на настоящата обществена поръчка е „Следгаранционно сервизно обслужване на служебните автомобил</w:t>
      </w:r>
      <w:r w:rsidR="00BF503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 РЗОК – Благоевград, включително доставка и монтаж на резервни части, консумативи и принадлежности </w:t>
      </w:r>
      <w:r w:rsidR="00153712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тях“.</w:t>
      </w:r>
    </w:p>
    <w:p w:rsidR="00501889" w:rsidRDefault="00501889" w:rsidP="00596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Предметът на обществената поръчка включва ремонт и под</w:t>
      </w:r>
      <w:r w:rsidR="00596619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ръжка на 1 брой служебен автомобил на РЗОК – Благоевград.</w:t>
      </w:r>
    </w:p>
    <w:p w:rsidR="00501889" w:rsidRDefault="00501889" w:rsidP="0050188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01889" w:rsidRPr="00BA13B0" w:rsidRDefault="00501889" w:rsidP="00596619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13B0">
        <w:rPr>
          <w:rFonts w:ascii="Times New Roman" w:hAnsi="Times New Roman" w:cs="Times New Roman"/>
          <w:b/>
          <w:sz w:val="24"/>
          <w:szCs w:val="24"/>
        </w:rPr>
        <w:t>Място и срок за изпълнение на поръчката.</w:t>
      </w:r>
    </w:p>
    <w:p w:rsidR="00501889" w:rsidRDefault="00501889" w:rsidP="00596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3B0">
        <w:rPr>
          <w:rFonts w:ascii="Times New Roman" w:hAnsi="Times New Roman" w:cs="Times New Roman"/>
          <w:b/>
          <w:sz w:val="24"/>
          <w:szCs w:val="24"/>
        </w:rPr>
        <w:t>2.1.</w:t>
      </w:r>
      <w:r w:rsidR="005966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13B0">
        <w:rPr>
          <w:rFonts w:ascii="Times New Roman" w:hAnsi="Times New Roman" w:cs="Times New Roman"/>
          <w:b/>
          <w:sz w:val="24"/>
          <w:szCs w:val="24"/>
        </w:rPr>
        <w:t>Място</w:t>
      </w:r>
      <w:r>
        <w:rPr>
          <w:rFonts w:ascii="Times New Roman" w:hAnsi="Times New Roman" w:cs="Times New Roman"/>
          <w:sz w:val="24"/>
          <w:szCs w:val="24"/>
        </w:rPr>
        <w:t xml:space="preserve">: Сервизната база на изпълнителя в </w:t>
      </w:r>
      <w:r w:rsidR="00596619">
        <w:rPr>
          <w:rFonts w:ascii="Times New Roman" w:hAnsi="Times New Roman" w:cs="Times New Roman"/>
          <w:sz w:val="24"/>
          <w:szCs w:val="24"/>
        </w:rPr>
        <w:t xml:space="preserve">гр. </w:t>
      </w:r>
      <w:r>
        <w:rPr>
          <w:rFonts w:ascii="Times New Roman" w:hAnsi="Times New Roman" w:cs="Times New Roman"/>
          <w:sz w:val="24"/>
          <w:szCs w:val="24"/>
        </w:rPr>
        <w:t>Благоевград.</w:t>
      </w:r>
    </w:p>
    <w:p w:rsidR="00501889" w:rsidRDefault="00501889" w:rsidP="00596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3B0">
        <w:rPr>
          <w:rFonts w:ascii="Times New Roman" w:hAnsi="Times New Roman" w:cs="Times New Roman"/>
          <w:b/>
          <w:sz w:val="24"/>
          <w:szCs w:val="24"/>
        </w:rPr>
        <w:t>2.2.</w:t>
      </w:r>
      <w:r w:rsidR="005966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13B0">
        <w:rPr>
          <w:rFonts w:ascii="Times New Roman" w:hAnsi="Times New Roman" w:cs="Times New Roman"/>
          <w:b/>
          <w:sz w:val="24"/>
          <w:szCs w:val="24"/>
        </w:rPr>
        <w:t>Срок</w:t>
      </w:r>
      <w:r>
        <w:rPr>
          <w:rFonts w:ascii="Times New Roman" w:hAnsi="Times New Roman" w:cs="Times New Roman"/>
          <w:sz w:val="24"/>
          <w:szCs w:val="24"/>
        </w:rPr>
        <w:t>: Срокът на договора е една година, считано от датата на подписването му.</w:t>
      </w:r>
    </w:p>
    <w:p w:rsidR="00501889" w:rsidRDefault="00501889" w:rsidP="00596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1889" w:rsidRDefault="00501889" w:rsidP="0059661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BA13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BA13B0">
        <w:rPr>
          <w:rFonts w:ascii="Times New Roman" w:hAnsi="Times New Roman" w:cs="Times New Roman"/>
          <w:b/>
          <w:sz w:val="24"/>
          <w:szCs w:val="24"/>
        </w:rPr>
        <w:t>Прогнозна стойност на обществената поръчка:</w:t>
      </w:r>
    </w:p>
    <w:p w:rsidR="00501889" w:rsidRDefault="00501889" w:rsidP="00596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3B0">
        <w:rPr>
          <w:rFonts w:ascii="Times New Roman" w:hAnsi="Times New Roman" w:cs="Times New Roman"/>
          <w:sz w:val="24"/>
          <w:szCs w:val="24"/>
        </w:rPr>
        <w:t>Прогнозната стойност на обществената поръчка е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13B0">
        <w:rPr>
          <w:rFonts w:ascii="Times New Roman" w:hAnsi="Times New Roman" w:cs="Times New Roman"/>
          <w:sz w:val="24"/>
          <w:szCs w:val="24"/>
        </w:rPr>
        <w:t>000 лв. /шест хиляди лева с ДДС</w:t>
      </w:r>
      <w:r>
        <w:rPr>
          <w:rFonts w:ascii="Times New Roman" w:hAnsi="Times New Roman" w:cs="Times New Roman"/>
          <w:sz w:val="24"/>
          <w:szCs w:val="24"/>
        </w:rPr>
        <w:t>/.</w:t>
      </w:r>
    </w:p>
    <w:p w:rsidR="00596619" w:rsidRDefault="00596619" w:rsidP="00596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1889" w:rsidRPr="00BA13B0" w:rsidRDefault="00501889" w:rsidP="00596619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13B0">
        <w:rPr>
          <w:rFonts w:ascii="Times New Roman" w:hAnsi="Times New Roman" w:cs="Times New Roman"/>
          <w:b/>
          <w:sz w:val="24"/>
          <w:szCs w:val="24"/>
        </w:rPr>
        <w:t xml:space="preserve">Възложителят </w:t>
      </w:r>
      <w:r w:rsidRPr="006C6F4D">
        <w:rPr>
          <w:rFonts w:ascii="Times New Roman" w:hAnsi="Times New Roman" w:cs="Times New Roman"/>
          <w:sz w:val="24"/>
          <w:szCs w:val="24"/>
        </w:rPr>
        <w:t xml:space="preserve">предоставя неограничен, пълен, безплатен и пряк достъп чрез профила на купувача на РЗОК – Благоевград до документацията за обществена поръчка на електронен адрес: </w:t>
      </w:r>
      <w:r w:rsidR="005523DA">
        <w:fldChar w:fldCharType="begin"/>
      </w:r>
      <w:r w:rsidR="005523DA">
        <w:instrText xml:space="preserve"> HYPERLINK "http://www.nhif.bg" </w:instrText>
      </w:r>
      <w:r w:rsidR="005523DA">
        <w:fldChar w:fldCharType="separate"/>
      </w:r>
      <w:r w:rsidRPr="006C6F4D">
        <w:rPr>
          <w:rStyle w:val="Hyperlink"/>
          <w:rFonts w:ascii="Times New Roman" w:hAnsi="Times New Roman" w:cs="Times New Roman"/>
          <w:sz w:val="24"/>
          <w:szCs w:val="24"/>
        </w:rPr>
        <w:t>http://www.nhif.bg</w:t>
      </w:r>
      <w:r w:rsidR="005523DA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Pr="006C6F4D">
        <w:rPr>
          <w:rFonts w:ascii="Times New Roman" w:hAnsi="Times New Roman" w:cs="Times New Roman"/>
          <w:sz w:val="24"/>
          <w:szCs w:val="24"/>
        </w:rPr>
        <w:t xml:space="preserve"> (рубрика „Профил на купувача“, подрубрика „Профил на купувача на 28 РЗОК“; РЗОК-Благоевград, рубрика „Обществени поръчки“; Обществени поръчки на РЗОК Благоевград, обявени след 01.01.2017 г.).</w:t>
      </w:r>
    </w:p>
    <w:p w:rsidR="00501889" w:rsidRDefault="00501889" w:rsidP="005966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1889" w:rsidRDefault="00501889" w:rsidP="0050188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01889" w:rsidRPr="006C6F4D" w:rsidRDefault="00501889" w:rsidP="005966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Toc477513059"/>
      <w:r w:rsidRPr="006C6F4D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596619" w:rsidRPr="006C6F4D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6C6F4D">
        <w:rPr>
          <w:rFonts w:ascii="Times New Roman" w:hAnsi="Times New Roman" w:cs="Times New Roman"/>
          <w:b/>
          <w:bCs/>
          <w:sz w:val="24"/>
          <w:szCs w:val="24"/>
          <w:lang w:val="en-US"/>
        </w:rPr>
        <w:t>. ТЕХНИЧЕСКИ ИЗИСКВАНИЯ И СПЕЦИФИКАЦИ</w:t>
      </w:r>
      <w:r w:rsidRPr="006C6F4D">
        <w:rPr>
          <w:rFonts w:ascii="Times New Roman" w:hAnsi="Times New Roman" w:cs="Times New Roman"/>
          <w:b/>
          <w:bCs/>
          <w:sz w:val="24"/>
          <w:szCs w:val="24"/>
        </w:rPr>
        <w:t>И.</w:t>
      </w:r>
      <w:bookmarkEnd w:id="0"/>
    </w:p>
    <w:p w:rsidR="00501889" w:rsidRPr="006C6F4D" w:rsidRDefault="00501889" w:rsidP="005966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1889" w:rsidRPr="006C6F4D" w:rsidRDefault="00501889" w:rsidP="005966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C6F4D">
        <w:rPr>
          <w:rFonts w:ascii="Times New Roman" w:hAnsi="Times New Roman" w:cs="Times New Roman"/>
          <w:b/>
          <w:sz w:val="24"/>
          <w:szCs w:val="24"/>
        </w:rPr>
        <w:t>1. Списък на служебните автомобили на РЗОК – Благоевград</w:t>
      </w:r>
      <w:r w:rsidRPr="006C6F4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501889" w:rsidRPr="00BA13B0" w:rsidRDefault="00501889" w:rsidP="0050188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13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709"/>
        <w:gridCol w:w="992"/>
        <w:gridCol w:w="1276"/>
        <w:gridCol w:w="1134"/>
        <w:gridCol w:w="1984"/>
        <w:gridCol w:w="1418"/>
        <w:gridCol w:w="1417"/>
        <w:gridCol w:w="1418"/>
      </w:tblGrid>
      <w:tr w:rsidR="00DB33C2" w:rsidTr="00DB33C2">
        <w:trPr>
          <w:trHeight w:val="70"/>
        </w:trPr>
        <w:tc>
          <w:tcPr>
            <w:tcW w:w="426" w:type="dxa"/>
            <w:vAlign w:val="center"/>
          </w:tcPr>
          <w:p w:rsidR="00501889" w:rsidRPr="00CA162B" w:rsidRDefault="00501889" w:rsidP="00596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709" w:type="dxa"/>
            <w:vAlign w:val="center"/>
          </w:tcPr>
          <w:p w:rsidR="00501889" w:rsidRPr="00CA162B" w:rsidRDefault="00DB33C2" w:rsidP="00596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ВИД</w:t>
            </w:r>
          </w:p>
        </w:tc>
        <w:tc>
          <w:tcPr>
            <w:tcW w:w="992" w:type="dxa"/>
            <w:vAlign w:val="center"/>
          </w:tcPr>
          <w:p w:rsidR="00501889" w:rsidRPr="00CA162B" w:rsidRDefault="00DB33C2" w:rsidP="00596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МАРКА</w:t>
            </w:r>
          </w:p>
        </w:tc>
        <w:tc>
          <w:tcPr>
            <w:tcW w:w="1276" w:type="dxa"/>
            <w:vAlign w:val="center"/>
          </w:tcPr>
          <w:p w:rsidR="00501889" w:rsidRPr="00CA162B" w:rsidRDefault="00DB33C2" w:rsidP="00596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МОДЕЛ</w:t>
            </w:r>
          </w:p>
        </w:tc>
        <w:tc>
          <w:tcPr>
            <w:tcW w:w="1134" w:type="dxa"/>
            <w:vAlign w:val="center"/>
          </w:tcPr>
          <w:p w:rsidR="00501889" w:rsidRPr="00CA162B" w:rsidRDefault="00DB33C2" w:rsidP="00596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РЕГ.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984" w:type="dxa"/>
            <w:vAlign w:val="center"/>
          </w:tcPr>
          <w:p w:rsidR="00501889" w:rsidRPr="00CA162B" w:rsidRDefault="00DB33C2" w:rsidP="00596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РАМА №</w:t>
            </w:r>
          </w:p>
        </w:tc>
        <w:tc>
          <w:tcPr>
            <w:tcW w:w="1418" w:type="dxa"/>
            <w:vAlign w:val="center"/>
          </w:tcPr>
          <w:p w:rsidR="00501889" w:rsidRPr="00CA162B" w:rsidRDefault="00DB33C2" w:rsidP="00596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БЕМ НА ДВИГАТЕЛЯ</w:t>
            </w:r>
          </w:p>
          <w:p w:rsidR="00501889" w:rsidRPr="00CA162B" w:rsidRDefault="00DB33C2" w:rsidP="00596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В КУБ. СМ</w:t>
            </w:r>
          </w:p>
        </w:tc>
        <w:tc>
          <w:tcPr>
            <w:tcW w:w="1417" w:type="dxa"/>
            <w:vAlign w:val="center"/>
          </w:tcPr>
          <w:p w:rsidR="00501889" w:rsidRPr="00CA162B" w:rsidRDefault="00DB33C2" w:rsidP="00596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ГО</w:t>
            </w: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ДИНА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ПРОИЗВОДСТВО</w:t>
            </w:r>
          </w:p>
        </w:tc>
        <w:tc>
          <w:tcPr>
            <w:tcW w:w="1418" w:type="dxa"/>
            <w:vAlign w:val="center"/>
          </w:tcPr>
          <w:p w:rsidR="00501889" w:rsidRPr="00CA162B" w:rsidRDefault="00DB33C2" w:rsidP="00596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ЦВЯТ</w:t>
            </w:r>
          </w:p>
        </w:tc>
      </w:tr>
      <w:tr w:rsidR="00DB33C2" w:rsidTr="00DB33C2">
        <w:tc>
          <w:tcPr>
            <w:tcW w:w="426" w:type="dxa"/>
            <w:vAlign w:val="center"/>
          </w:tcPr>
          <w:p w:rsidR="00501889" w:rsidRPr="00CA162B" w:rsidRDefault="00596619" w:rsidP="00596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501889" w:rsidRPr="00CA162B" w:rsidRDefault="00501889" w:rsidP="00596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ЛЕК</w:t>
            </w:r>
          </w:p>
        </w:tc>
        <w:tc>
          <w:tcPr>
            <w:tcW w:w="992" w:type="dxa"/>
            <w:vAlign w:val="center"/>
          </w:tcPr>
          <w:p w:rsidR="00501889" w:rsidRPr="00CA162B" w:rsidRDefault="00501889" w:rsidP="00596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KIA</w:t>
            </w:r>
          </w:p>
        </w:tc>
        <w:tc>
          <w:tcPr>
            <w:tcW w:w="1276" w:type="dxa"/>
            <w:vAlign w:val="center"/>
          </w:tcPr>
          <w:p w:rsidR="00501889" w:rsidRPr="00CA162B" w:rsidRDefault="00501889" w:rsidP="00596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SPORTAGE</w:t>
            </w:r>
          </w:p>
        </w:tc>
        <w:tc>
          <w:tcPr>
            <w:tcW w:w="1134" w:type="dxa"/>
            <w:vAlign w:val="center"/>
          </w:tcPr>
          <w:p w:rsidR="00501889" w:rsidRPr="00CA162B" w:rsidRDefault="00501889" w:rsidP="00596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Е 3990 ВС</w:t>
            </w:r>
          </w:p>
        </w:tc>
        <w:tc>
          <w:tcPr>
            <w:tcW w:w="1984" w:type="dxa"/>
            <w:vAlign w:val="center"/>
          </w:tcPr>
          <w:p w:rsidR="00501889" w:rsidRPr="00CA162B" w:rsidRDefault="00501889" w:rsidP="00596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U6YJE55259L047246</w:t>
            </w:r>
          </w:p>
        </w:tc>
        <w:tc>
          <w:tcPr>
            <w:tcW w:w="1418" w:type="dxa"/>
            <w:vAlign w:val="center"/>
          </w:tcPr>
          <w:p w:rsidR="00501889" w:rsidRPr="00CA162B" w:rsidRDefault="00501889" w:rsidP="00596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975</w:t>
            </w:r>
          </w:p>
        </w:tc>
        <w:tc>
          <w:tcPr>
            <w:tcW w:w="1417" w:type="dxa"/>
            <w:vAlign w:val="center"/>
          </w:tcPr>
          <w:p w:rsidR="00501889" w:rsidRPr="00CA162B" w:rsidRDefault="00501889" w:rsidP="00596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2008 </w:t>
            </w:r>
            <w:r w:rsidR="00DB33C2"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год.</w:t>
            </w:r>
          </w:p>
        </w:tc>
        <w:tc>
          <w:tcPr>
            <w:tcW w:w="1418" w:type="dxa"/>
            <w:vAlign w:val="center"/>
          </w:tcPr>
          <w:p w:rsidR="00501889" w:rsidRPr="00CA162B" w:rsidRDefault="00501889" w:rsidP="00596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СВЕТЛО СИВ</w:t>
            </w:r>
          </w:p>
          <w:p w:rsidR="00501889" w:rsidRPr="00CA162B" w:rsidRDefault="00501889" w:rsidP="005966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МЕТАЛИК</w:t>
            </w:r>
          </w:p>
        </w:tc>
      </w:tr>
    </w:tbl>
    <w:p w:rsidR="00501889" w:rsidRPr="00BA13B0" w:rsidRDefault="00501889" w:rsidP="0050188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1889" w:rsidRDefault="00501889" w:rsidP="0050188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135A">
        <w:rPr>
          <w:rFonts w:ascii="Times New Roman" w:hAnsi="Times New Roman" w:cs="Times New Roman"/>
          <w:b/>
          <w:sz w:val="24"/>
          <w:szCs w:val="24"/>
        </w:rPr>
        <w:t>2.Технически изисквания към изпълнението на поръчката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B7E1F" w:rsidRPr="004B7E1F" w:rsidRDefault="00501889" w:rsidP="004B7E1F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830A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Следгаранционното сервизно обслужване на автомобилите /МПС/ включва:</w:t>
      </w:r>
      <w:r w:rsidR="00830A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B7E1F" w:rsidRPr="004B7E1F">
        <w:rPr>
          <w:rFonts w:ascii="Times New Roman" w:hAnsi="Times New Roman" w:cs="Times New Roman"/>
          <w:sz w:val="24"/>
          <w:szCs w:val="24"/>
          <w:lang w:eastAsia="bg-BG"/>
        </w:rPr>
        <w:t xml:space="preserve"> техническо обслужване,</w:t>
      </w:r>
      <w:r w:rsidR="00830A80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r w:rsidR="004B7E1F" w:rsidRPr="004B7E1F">
        <w:rPr>
          <w:rFonts w:ascii="Times New Roman" w:hAnsi="Times New Roman" w:cs="Times New Roman"/>
          <w:sz w:val="24"/>
          <w:szCs w:val="24"/>
          <w:lang w:eastAsia="bg-BG"/>
        </w:rPr>
        <w:t xml:space="preserve">което включва смяна на филтри и масла, извършване на периодична проверка и оглед на системите възлите и агрегатите с цел правилното им функциониране, извършване на текущи ремонти и периодични технически прегледи. </w:t>
      </w:r>
    </w:p>
    <w:p w:rsidR="004B7E1F" w:rsidRPr="004B7E1F" w:rsidRDefault="00501889" w:rsidP="004B7E1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</w:t>
      </w:r>
      <w:r w:rsidR="00830A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Техническо обслужване на </w:t>
      </w:r>
      <w:r w:rsidR="00830A80">
        <w:rPr>
          <w:rFonts w:ascii="Times New Roman" w:hAnsi="Times New Roman" w:cs="Times New Roman"/>
          <w:sz w:val="24"/>
          <w:szCs w:val="24"/>
        </w:rPr>
        <w:t>автомобила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C9595E">
        <w:rPr>
          <w:rFonts w:ascii="Times New Roman" w:hAnsi="Times New Roman" w:cs="Times New Roman"/>
          <w:sz w:val="24"/>
          <w:szCs w:val="24"/>
        </w:rPr>
        <w:t>извършва се след изминаване на определен пробег, определен от фирмените стандарти на производителя. В</w:t>
      </w:r>
      <w:r w:rsidR="004B7E1F" w:rsidRPr="004B7E1F">
        <w:rPr>
          <w:rFonts w:ascii="Times New Roman" w:hAnsi="Times New Roman" w:cs="Times New Roman"/>
          <w:sz w:val="24"/>
          <w:szCs w:val="24"/>
        </w:rPr>
        <w:t xml:space="preserve">ключва смяна на филтри и масла, извършване на периодична проверка и оглед на системите възлите и агрегатите с цел правилното им функциониране, извършване на текущи ремонти и периодични технически прегледи. </w:t>
      </w:r>
    </w:p>
    <w:p w:rsidR="004B7E1F" w:rsidRPr="004B7E1F" w:rsidRDefault="004B7E1F" w:rsidP="004B7E1F">
      <w:pPr>
        <w:spacing w:after="0" w:line="240" w:lineRule="auto"/>
        <w:ind w:left="13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7E1F">
        <w:rPr>
          <w:rFonts w:ascii="Times New Roman" w:hAnsi="Times New Roman" w:cs="Times New Roman"/>
          <w:sz w:val="24"/>
          <w:szCs w:val="24"/>
          <w:lang w:val="en-AU"/>
        </w:rPr>
        <w:t>Следгаранционното</w:t>
      </w:r>
      <w:proofErr w:type="spellEnd"/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B7E1F">
        <w:rPr>
          <w:rFonts w:ascii="Times New Roman" w:hAnsi="Times New Roman" w:cs="Times New Roman"/>
          <w:sz w:val="24"/>
          <w:szCs w:val="24"/>
          <w:lang w:val="en-AU"/>
        </w:rPr>
        <w:t>сервизно</w:t>
      </w:r>
      <w:proofErr w:type="spellEnd"/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B7E1F">
        <w:rPr>
          <w:rFonts w:ascii="Times New Roman" w:hAnsi="Times New Roman" w:cs="Times New Roman"/>
          <w:sz w:val="24"/>
          <w:szCs w:val="24"/>
          <w:lang w:val="en-AU"/>
        </w:rPr>
        <w:t>обслужване</w:t>
      </w:r>
      <w:proofErr w:type="spellEnd"/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B7E1F">
        <w:rPr>
          <w:rFonts w:ascii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B7E1F">
        <w:rPr>
          <w:rFonts w:ascii="Times New Roman" w:hAnsi="Times New Roman" w:cs="Times New Roman"/>
          <w:sz w:val="24"/>
          <w:szCs w:val="24"/>
          <w:lang w:val="en-AU"/>
        </w:rPr>
        <w:t>автомобилите</w:t>
      </w:r>
      <w:proofErr w:type="spellEnd"/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B7E1F">
        <w:rPr>
          <w:rFonts w:ascii="Times New Roman" w:hAnsi="Times New Roman" w:cs="Times New Roman"/>
          <w:sz w:val="24"/>
          <w:szCs w:val="24"/>
          <w:lang w:val="en-AU"/>
        </w:rPr>
        <w:t>трябва</w:t>
      </w:r>
      <w:proofErr w:type="spellEnd"/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B7E1F">
        <w:rPr>
          <w:rFonts w:ascii="Times New Roman" w:hAnsi="Times New Roman" w:cs="Times New Roman"/>
          <w:sz w:val="24"/>
          <w:szCs w:val="24"/>
          <w:lang w:val="en-AU"/>
        </w:rPr>
        <w:t>да</w:t>
      </w:r>
      <w:proofErr w:type="spellEnd"/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B7E1F">
        <w:rPr>
          <w:rFonts w:ascii="Times New Roman" w:hAnsi="Times New Roman" w:cs="Times New Roman"/>
          <w:sz w:val="24"/>
          <w:szCs w:val="24"/>
          <w:lang w:val="en-AU"/>
        </w:rPr>
        <w:t>включва</w:t>
      </w:r>
      <w:proofErr w:type="spellEnd"/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B7E1F">
        <w:rPr>
          <w:rFonts w:ascii="Times New Roman" w:hAnsi="Times New Roman" w:cs="Times New Roman"/>
          <w:sz w:val="24"/>
          <w:szCs w:val="24"/>
          <w:lang w:val="en-AU"/>
        </w:rPr>
        <w:t>периодична</w:t>
      </w:r>
      <w:proofErr w:type="spellEnd"/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B7E1F">
        <w:rPr>
          <w:rFonts w:ascii="Times New Roman" w:hAnsi="Times New Roman" w:cs="Times New Roman"/>
          <w:sz w:val="24"/>
          <w:szCs w:val="24"/>
          <w:lang w:val="en-AU"/>
        </w:rPr>
        <w:t>проверка</w:t>
      </w:r>
      <w:proofErr w:type="spellEnd"/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B7E1F">
        <w:rPr>
          <w:rFonts w:ascii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: </w:t>
      </w:r>
    </w:p>
    <w:p w:rsidR="004B7E1F" w:rsidRPr="004B7E1F" w:rsidRDefault="004B7E1F" w:rsidP="004B7E1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>Проверката и огледа на системите, възлите и агрегатите обхваща:</w:t>
      </w:r>
    </w:p>
    <w:p w:rsidR="004B7E1F" w:rsidRPr="004B7E1F" w:rsidRDefault="004B7E1F" w:rsidP="004B7E1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>Проверка на изпускателна система-изпускателен колектор, гърнета,катализатор, гумени държачи</w:t>
      </w:r>
      <w:r w:rsidRPr="004B7E1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4B7E1F" w:rsidRPr="004B7E1F" w:rsidRDefault="004B7E1F" w:rsidP="004B7E1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 xml:space="preserve">Проверка на спирачна система; </w:t>
      </w:r>
    </w:p>
    <w:p w:rsidR="004B7E1F" w:rsidRPr="004B7E1F" w:rsidRDefault="004B7E1F" w:rsidP="004B7E1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>Проверка на нивото на спирачната течност.;</w:t>
      </w:r>
    </w:p>
    <w:p w:rsidR="004B7E1F" w:rsidRPr="004B7E1F" w:rsidRDefault="004B7E1F" w:rsidP="004B7E1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 xml:space="preserve">Проверка на хидравличната система; </w:t>
      </w:r>
    </w:p>
    <w:p w:rsidR="004B7E1F" w:rsidRPr="004B7E1F" w:rsidRDefault="004B7E1F" w:rsidP="004B7E1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>Проверка на охладителната система /температура на замръзване/,</w:t>
      </w:r>
    </w:p>
    <w:p w:rsidR="004B7E1F" w:rsidRPr="004B7E1F" w:rsidRDefault="004B7E1F" w:rsidP="004B7E1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 xml:space="preserve">Проверка състоянието на гумите; </w:t>
      </w:r>
    </w:p>
    <w:p w:rsidR="004B7E1F" w:rsidRPr="004B7E1F" w:rsidRDefault="004B7E1F" w:rsidP="004B7E1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>Проверка на амортисьорите;</w:t>
      </w:r>
    </w:p>
    <w:p w:rsidR="004B7E1F" w:rsidRPr="004B7E1F" w:rsidRDefault="004B7E1F" w:rsidP="004B7E1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>Проверка на светлините</w:t>
      </w:r>
      <w:r w:rsidRPr="004B7E1F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4B7E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7E1F" w:rsidRPr="004B7E1F" w:rsidRDefault="004B7E1F" w:rsidP="004B7E1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lastRenderedPageBreak/>
        <w:t>Проверка на състоянието на акумулатора;</w:t>
      </w:r>
    </w:p>
    <w:p w:rsidR="004B7E1F" w:rsidRPr="004B7E1F" w:rsidRDefault="004B7E1F" w:rsidP="004B7E1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 xml:space="preserve">Проверка на чистачките/стъклоизмивателната система/; </w:t>
      </w:r>
    </w:p>
    <w:p w:rsidR="004B7E1F" w:rsidRPr="004B7E1F" w:rsidRDefault="004B7E1F" w:rsidP="004B7E1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 xml:space="preserve">Проверка на климатик/климатроник. </w:t>
      </w:r>
    </w:p>
    <w:p w:rsidR="004B7E1F" w:rsidRPr="004B7E1F" w:rsidRDefault="004B7E1F" w:rsidP="004B7E1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>Проверка на ходовата част.</w:t>
      </w:r>
    </w:p>
    <w:p w:rsidR="004B7E1F" w:rsidRDefault="004B7E1F" w:rsidP="004B7E1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>Проверка на маншоните на полуоските, кормилната рейка и шарнирите за наранявания и скъсвания;</w:t>
      </w:r>
    </w:p>
    <w:p w:rsidR="00C9595E" w:rsidRDefault="00C9595E" w:rsidP="00C9595E">
      <w:pPr>
        <w:spacing w:after="0" w:line="240" w:lineRule="auto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C9595E" w:rsidRPr="00C9595E" w:rsidRDefault="00C9595E" w:rsidP="00C959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proofErr w:type="spellStart"/>
      <w:proofErr w:type="gram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Проверката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(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диагностиката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)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двигателя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извършва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веднъж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всеки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12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месеца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>.</w:t>
      </w:r>
      <w:proofErr w:type="gramEnd"/>
    </w:p>
    <w:p w:rsidR="00C9595E" w:rsidRPr="00C9595E" w:rsidRDefault="00C9595E" w:rsidP="00C9595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Проверката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(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диагностиката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)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ходовата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част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спирачната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система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кормилната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уредба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proofErr w:type="gramStart"/>
      <w:r w:rsidRPr="00C9595E">
        <w:rPr>
          <w:rFonts w:ascii="Times New Roman" w:hAnsi="Times New Roman" w:cs="Times New Roman"/>
          <w:sz w:val="24"/>
          <w:szCs w:val="24"/>
          <w:lang w:val="en-AU"/>
        </w:rPr>
        <w:t>съединител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r w:rsidRPr="00C9595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9595E">
        <w:rPr>
          <w:rFonts w:ascii="Times New Roman" w:hAnsi="Times New Roman" w:cs="Times New Roman"/>
          <w:sz w:val="24"/>
          <w:szCs w:val="24"/>
        </w:rPr>
        <w:t xml:space="preserve"> диференциал </w:t>
      </w:r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и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скоростна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кутия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електроинсталацията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без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радиоапарати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извършва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веднъж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всеки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6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месеца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>.</w:t>
      </w:r>
    </w:p>
    <w:p w:rsidR="004B7E1F" w:rsidRPr="004B7E1F" w:rsidRDefault="004B7E1F" w:rsidP="004B7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>В резултат на техническото обслужване и извършената проверка на системите на автомобила, изпълнителят изготвя констативен протокол с препоръки за извършване на текущ ремонт, ако такъв се налага за отстраняване на неизправностите и привеждането на автомобила в състояние годно за експлоатация в съответствие с нормативните изисквания.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</w:t>
      </w:r>
      <w:r w:rsidR="00515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Текущ ремонт на МПС – извършва се при установена в резултат на техническото обслужване или на периодичен технически преглед необходимост.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</w:t>
      </w:r>
      <w:r w:rsidR="00515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Периодични технически прегледи на МПС по съгласуван с възложителя график  - извършват се за установяване състоянието на основните възли и системи, осигуряващи безопасността на движение на автомобилите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2.1.4.</w:t>
      </w:r>
      <w:r w:rsidR="00515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необходимост в резултат на гореизброените дейности, доставка и влагане на оригинални, нови и неупотребявани резервни части, материали и консумативи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2.1.5.</w:t>
      </w:r>
      <w:r w:rsidR="00515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Изпълнителят следва да извърши безплатна смяна на: автомобилни гуми, смяна на масла, филтри, антифриз и др. консумативи, когато те са закупени от изпълнителя.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2.1.6.</w:t>
      </w:r>
      <w:r w:rsidR="00515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Годишен технически преглед на автомобилите на РЗОК – Благоевград – 1 бр.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В срок от 5 дни след сключване на договора участникът, определен за изпълнител следва да извърши за своя сметка първоначален технически преглед на автомобилите на РЗОК – Благоевград – 1 бр., при който да бъдат диагностицирани основните системи, възли агрегати и автомобилите като цяло, като данните с резултатите за съответния автомобил се въвеждат в сервизния регистър и в сервизната книжка на всяка кола. В резултат на първоначалния технически преглед се изготвя и предоставя на възложителя диагностичен лист /Протокол/ за съ</w:t>
      </w:r>
      <w:r w:rsidR="00515BC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тоянието на всеки автомобил, с оглед извършване на наложителни текущи ремонти и планиране на последващи технически обслужвания и прегледи.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="00515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Следгаранционното сервизно обслужване и ремонта на служебните автомобили, предмет на настоящата поръчка следва да се извършат съгласно предписанията на производителя за съответната марка автомобил.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="00515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осъществяване на следгаранционното сервизно обслужване изпълнителят следва да влага в автомобилите само оригинални, нови и нерецеклирани резервни части, материали и консумативи, отговарящи на изискванията на производителя на съответната марка.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</w:t>
      </w:r>
      <w:r w:rsidR="00515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Изпълнителят следва да поддържа определена наличност от резервни части и консумативи от първа необходимост за автомобилите на възложителя.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</w:t>
      </w:r>
      <w:r w:rsidR="00515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необходимост от резервни части, които не са в наличност, изпълнителят следва да организира доставката им в срок до 15 работни дни.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</w:t>
      </w:r>
      <w:r w:rsidR="00515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Изпълнителят следва да има възможност да осигури при необходимост репатриране на аварирал автомобил на възложителя до сервизната си база, в рамките на територията на цялата страна.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 Изпълнителят следва да има възможност да осигури отстраняването на леки повреди на аварирали автомобили на територията на цялата страна.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2.9.</w:t>
      </w:r>
      <w:r w:rsidR="00515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Изпълнителят следва да осигури създаването и поддържането на регистър с данни /история/ за сервизното обслужване на автомобилите. Регистърът следва да съдържа информация за датите, вида на извършваните дейности, вложените резервни части, труд и материали, въз основа на която информация да се поддържа в актуално състояние сервизната книжка на всеки автомобил.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</w:t>
      </w:r>
      <w:r w:rsidR="00515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Изпълнителят следва да осигури в сервиза си прием на автомобилите на възложителя с предимство – в рамките на 1 час след подадена по факс или имейл писмена заявка, както и по телефон.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2.11.</w:t>
      </w:r>
      <w:r w:rsidR="00515B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Изпълнителят следва да гарантира качеството на извършените дейности по следгаранционното сервизно обслужване на автомобилите. Гаранционният срок на вложените при техническото обслужване и текущия ремонт резервни части и материали не може да бъде по-кратък от този, посочен от производителите им.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2.12.</w:t>
      </w:r>
      <w:r w:rsidR="001E4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Изпълнителят следва да извършва за своя сметка отстраняването на повредите, дължащи се на лошо качество на извършения ремонт или на вложените резервни части, както и репатрирането в следствие от това на автомобилите до сервиза си.</w:t>
      </w:r>
    </w:p>
    <w:p w:rsidR="001E4DC9" w:rsidRDefault="001E4DC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135A">
        <w:rPr>
          <w:rFonts w:ascii="Times New Roman" w:hAnsi="Times New Roman" w:cs="Times New Roman"/>
          <w:b/>
          <w:sz w:val="24"/>
          <w:szCs w:val="24"/>
        </w:rPr>
        <w:t>3.</w:t>
      </w:r>
      <w:r w:rsidR="001E4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135A">
        <w:rPr>
          <w:rFonts w:ascii="Times New Roman" w:hAnsi="Times New Roman" w:cs="Times New Roman"/>
          <w:b/>
          <w:sz w:val="24"/>
          <w:szCs w:val="24"/>
        </w:rPr>
        <w:t>Други условия и изисквания по изпълнение на поръчката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F34">
        <w:rPr>
          <w:rFonts w:ascii="Times New Roman" w:hAnsi="Times New Roman" w:cs="Times New Roman"/>
          <w:sz w:val="24"/>
          <w:szCs w:val="24"/>
        </w:rPr>
        <w:t>3</w:t>
      </w:r>
      <w:r w:rsidRPr="004713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="001E4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Възложителят определя упълномощени длъжностни лица, които следят и контролират изпълнението на договора с изпълнителя.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F34">
        <w:rPr>
          <w:rFonts w:ascii="Times New Roman" w:hAnsi="Times New Roman" w:cs="Times New Roman"/>
          <w:sz w:val="24"/>
          <w:szCs w:val="24"/>
        </w:rPr>
        <w:t>3</w:t>
      </w:r>
      <w:r w:rsidRPr="0053312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2.</w:t>
      </w:r>
      <w:r w:rsidR="001E4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Възложителят, чрез упълномощените длъжностни лица по т.3.1. извършва заявки в сервиза на изпълнителя за автомобила на РЗОК - Благоевград и за всеки конкретен вид ремонт и/или преглед.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F34">
        <w:rPr>
          <w:rFonts w:ascii="Times New Roman" w:hAnsi="Times New Roman" w:cs="Times New Roman"/>
          <w:sz w:val="24"/>
          <w:szCs w:val="24"/>
        </w:rPr>
        <w:t>3</w:t>
      </w:r>
      <w:r w:rsidRPr="0053312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3.</w:t>
      </w:r>
      <w:r w:rsidR="001E4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случай на необходимост, изпълнителят документира необходимостта от конкретни ремонтни дейности с констативен протокол.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F34">
        <w:rPr>
          <w:rFonts w:ascii="Times New Roman" w:hAnsi="Times New Roman" w:cs="Times New Roman"/>
          <w:sz w:val="24"/>
          <w:szCs w:val="24"/>
        </w:rPr>
        <w:t>3</w:t>
      </w:r>
      <w:r w:rsidRPr="0053312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4.</w:t>
      </w:r>
      <w:r w:rsidR="001E4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Когато в хода на изпълнение на една заявка възникне необходимост от извършване на допълнителни работи, които не са записани в заявката на възложителя, изпълнителят изготвя писмена сервизна препоръка и я предоставя на възложителя.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F34">
        <w:rPr>
          <w:rFonts w:ascii="Times New Roman" w:hAnsi="Times New Roman" w:cs="Times New Roman"/>
          <w:sz w:val="24"/>
          <w:szCs w:val="24"/>
        </w:rPr>
        <w:t>3</w:t>
      </w:r>
      <w:r w:rsidRPr="0053312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5.</w:t>
      </w:r>
      <w:r w:rsidR="001E4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Когато изпълнителя по договора препоръчва извършване на определени видове ремонтни дейности и/или предложи замяна на резервни части, материали и консумативи, упълномощените длъжностни лица на възложителя потвърждават или отхвърлят извършването на препоръчаните ремонтни дейности и/или предложената замяна на резервни части, материали и консумативи чрез двустранно подписан от страните протокол.</w:t>
      </w:r>
      <w:r w:rsidRPr="0047135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F34">
        <w:rPr>
          <w:rFonts w:ascii="Times New Roman" w:hAnsi="Times New Roman" w:cs="Times New Roman"/>
          <w:sz w:val="24"/>
          <w:szCs w:val="24"/>
        </w:rPr>
        <w:t>3</w:t>
      </w:r>
      <w:r w:rsidRPr="0053312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6.</w:t>
      </w:r>
      <w:r w:rsidR="001E4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Заплащането на всички дейности извън дейностите, описани в ценовото предложение на Изпълнителя се доказват с фактури и подробни количествено-стойностни сметки.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1889" w:rsidRDefault="004F72F0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F4D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="00501889">
        <w:rPr>
          <w:rFonts w:ascii="Times New Roman" w:hAnsi="Times New Roman" w:cs="Times New Roman"/>
          <w:b/>
          <w:bCs/>
          <w:sz w:val="24"/>
          <w:szCs w:val="24"/>
        </w:rPr>
        <w:t>. ИЗИСКВАНИЯ КЪМ УЧАСТНИЦИТЕ:</w:t>
      </w:r>
    </w:p>
    <w:p w:rsidR="001E4DC9" w:rsidRDefault="001E4DC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1E4D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Общи изисквания към участниците.</w:t>
      </w:r>
    </w:p>
    <w:p w:rsidR="00501889" w:rsidRPr="00814F34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4F34">
        <w:rPr>
          <w:rFonts w:ascii="Times New Roman" w:hAnsi="Times New Roman" w:cs="Times New Roman"/>
          <w:bCs/>
          <w:sz w:val="24"/>
          <w:szCs w:val="24"/>
        </w:rPr>
        <w:t>1.1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E4D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47581">
        <w:rPr>
          <w:rFonts w:ascii="Times New Roman" w:hAnsi="Times New Roman" w:cs="Times New Roman"/>
          <w:bCs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47581">
        <w:rPr>
          <w:rFonts w:ascii="Times New Roman" w:hAnsi="Times New Roman" w:cs="Times New Roman"/>
          <w:bCs/>
          <w:sz w:val="24"/>
          <w:szCs w:val="24"/>
        </w:rPr>
        <w:t>обявената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14F34">
        <w:rPr>
          <w:rFonts w:ascii="Times New Roman" w:hAnsi="Times New Roman" w:cs="Times New Roman"/>
          <w:bCs/>
          <w:sz w:val="24"/>
          <w:szCs w:val="24"/>
        </w:rPr>
        <w:t xml:space="preserve">процедура може да участва всяко българско или чуждестранно физическо </w:t>
      </w:r>
      <w:r>
        <w:rPr>
          <w:rFonts w:ascii="Times New Roman" w:hAnsi="Times New Roman" w:cs="Times New Roman"/>
          <w:bCs/>
          <w:sz w:val="24"/>
          <w:szCs w:val="24"/>
        </w:rPr>
        <w:t xml:space="preserve">лице </w:t>
      </w:r>
      <w:r w:rsidRPr="00814F34">
        <w:rPr>
          <w:rFonts w:ascii="Times New Roman" w:hAnsi="Times New Roman" w:cs="Times New Roman"/>
          <w:bCs/>
          <w:sz w:val="24"/>
          <w:szCs w:val="24"/>
        </w:rPr>
        <w:t>или техни обединения, както и всяко друго образувание, което отговаря на изискванията на ЗОП, ППЗОП и на изискванията на възложителя, посочени в документацията за обществена поръчка. Възложителят не поставя изискване за създаване на юридическо лице за изпълнение на поръчката.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4F3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Самостоятелен участник в процедура може да бъде и клон на чуждестранно лице, ако може самостоятелно да подава оферти и да сключва договори съгласно законодателството на държавата, в която е установен.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1.2.</w:t>
      </w:r>
      <w:r w:rsidR="001E4DC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Всеки участник има право да представи само една оферта. Лице, което участва в обединение или е дало съгласие да бъде подизпълнител на друг участник, </w:t>
      </w:r>
      <w:r w:rsidRPr="001E4DC9">
        <w:rPr>
          <w:rFonts w:ascii="Times New Roman" w:hAnsi="Times New Roman" w:cs="Times New Roman"/>
          <w:bCs/>
          <w:sz w:val="24"/>
          <w:szCs w:val="24"/>
        </w:rPr>
        <w:t>не може</w:t>
      </w:r>
      <w:r>
        <w:rPr>
          <w:rFonts w:ascii="Times New Roman" w:hAnsi="Times New Roman" w:cs="Times New Roman"/>
          <w:bCs/>
          <w:sz w:val="24"/>
          <w:szCs w:val="24"/>
        </w:rPr>
        <w:t xml:space="preserve"> да подава самостоятелно оферта. Едно физическо или юридическо лице може да участва само в едно обединение.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1.3.</w:t>
      </w:r>
      <w:r w:rsidR="001E4DC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“Свързани лица“ не могат да бъдат самостоятелни участници в настоящата процедура. 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„Свързани лица“ са тези по смисъла на параграф 1,</w:t>
      </w:r>
      <w:r w:rsidR="001E4DC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т.13 и 14 от Допълнителните разпоредби на Закона за публичното предлагане на ценни книжа, а именно: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Параграф 1, т.13 от ДР на ЗППЦК „</w:t>
      </w:r>
      <w:r w:rsidRPr="00814F34">
        <w:rPr>
          <w:rFonts w:ascii="Times New Roman" w:hAnsi="Times New Roman" w:cs="Times New Roman"/>
          <w:bCs/>
          <w:sz w:val="24"/>
          <w:szCs w:val="24"/>
        </w:rPr>
        <w:t>Свързани лица“</w:t>
      </w:r>
      <w:r>
        <w:rPr>
          <w:rFonts w:ascii="Times New Roman" w:hAnsi="Times New Roman" w:cs="Times New Roman"/>
          <w:bCs/>
          <w:sz w:val="24"/>
          <w:szCs w:val="24"/>
        </w:rPr>
        <w:t xml:space="preserve"> са: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а/</w:t>
      </w:r>
      <w:r w:rsidR="001E4DC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лицата, едното от които контролира другото лице или негово дъщерно дружество</w:t>
      </w:r>
      <w:r w:rsidR="001E4DC9">
        <w:rPr>
          <w:rFonts w:ascii="Times New Roman" w:hAnsi="Times New Roman" w:cs="Times New Roman"/>
          <w:bCs/>
          <w:sz w:val="24"/>
          <w:szCs w:val="24"/>
        </w:rPr>
        <w:t>;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б/</w:t>
      </w:r>
      <w:r w:rsidR="001E4DC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лицата, чиято дейност се контролира от трето лице</w:t>
      </w:r>
      <w:r w:rsidR="001E4DC9">
        <w:rPr>
          <w:rFonts w:ascii="Times New Roman" w:hAnsi="Times New Roman" w:cs="Times New Roman"/>
          <w:bCs/>
          <w:sz w:val="24"/>
          <w:szCs w:val="24"/>
        </w:rPr>
        <w:t>;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в/</w:t>
      </w:r>
      <w:r w:rsidR="001E4DC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лицата, които съвместно контролират трето лице</w:t>
      </w:r>
      <w:r w:rsidR="001E4DC9">
        <w:rPr>
          <w:rFonts w:ascii="Times New Roman" w:hAnsi="Times New Roman" w:cs="Times New Roman"/>
          <w:bCs/>
          <w:sz w:val="24"/>
          <w:szCs w:val="24"/>
        </w:rPr>
        <w:t>;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г/</w:t>
      </w:r>
      <w:r w:rsidR="001E4DC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Параграф 1, т. 14 от ДР на ЗППЦК „Контрол“ е налице, когато едно лице: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а/</w:t>
      </w:r>
      <w:r w:rsidR="001E4DC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лице, или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б/</w:t>
      </w:r>
      <w:r w:rsidR="001E4DC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може да определя пряко или непряко повече от половината от членовете на управителния или контролния орган на едно юридическо лице, или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в/</w:t>
      </w:r>
      <w:r w:rsidR="001E4DC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може по друг начин да упражнява решаващо влияние върху вземането на решения във връзка с дейността на юридическо лице</w:t>
      </w:r>
      <w:r w:rsidR="001E4DC9">
        <w:rPr>
          <w:rFonts w:ascii="Times New Roman" w:hAnsi="Times New Roman" w:cs="Times New Roman"/>
          <w:bCs/>
          <w:sz w:val="24"/>
          <w:szCs w:val="24"/>
        </w:rPr>
        <w:t>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1.4.</w:t>
      </w:r>
      <w:r w:rsidR="001E4DC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Когато участник в процедурата е обединение, което не е юридическо лице, същото представя към офертата си копие от документ, от който да е видно правното основание за създаване на обединението, както и следната информация във връзка с конкретната обществена поръчка: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а/</w:t>
      </w:r>
      <w:r w:rsidR="001E4DC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правата и задълженията на участниците в обединението</w:t>
      </w:r>
      <w:r w:rsidR="001E4DC9">
        <w:rPr>
          <w:rFonts w:ascii="Times New Roman" w:hAnsi="Times New Roman" w:cs="Times New Roman"/>
          <w:bCs/>
          <w:sz w:val="24"/>
          <w:szCs w:val="24"/>
        </w:rPr>
        <w:t>;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б/</w:t>
      </w:r>
      <w:r w:rsidR="001E4DC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разпределението на отговорн</w:t>
      </w:r>
      <w:r w:rsidR="001E4DC9">
        <w:rPr>
          <w:rFonts w:ascii="Times New Roman" w:hAnsi="Times New Roman" w:cs="Times New Roman"/>
          <w:bCs/>
          <w:sz w:val="24"/>
          <w:szCs w:val="24"/>
        </w:rPr>
        <w:t>о</w:t>
      </w:r>
      <w:r>
        <w:rPr>
          <w:rFonts w:ascii="Times New Roman" w:hAnsi="Times New Roman" w:cs="Times New Roman"/>
          <w:bCs/>
          <w:sz w:val="24"/>
          <w:szCs w:val="24"/>
        </w:rPr>
        <w:t>стта между членовете на обединението</w:t>
      </w:r>
      <w:r w:rsidR="001E4DC9">
        <w:rPr>
          <w:rFonts w:ascii="Times New Roman" w:hAnsi="Times New Roman" w:cs="Times New Roman"/>
          <w:bCs/>
          <w:sz w:val="24"/>
          <w:szCs w:val="24"/>
        </w:rPr>
        <w:t>;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в/</w:t>
      </w:r>
      <w:r w:rsidR="001E4DC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дейностите, които ще изпълнява всеки член на обединението</w:t>
      </w:r>
      <w:r w:rsidR="001E4DC9">
        <w:rPr>
          <w:rFonts w:ascii="Times New Roman" w:hAnsi="Times New Roman" w:cs="Times New Roman"/>
          <w:bCs/>
          <w:sz w:val="24"/>
          <w:szCs w:val="24"/>
        </w:rPr>
        <w:t>;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г/</w:t>
      </w:r>
      <w:r w:rsidR="001E4DC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определяне на партньор, който да представлява обединението за целите на обществената поръчка.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1.5.</w:t>
      </w:r>
      <w:r w:rsidR="001E4DC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</w:t>
      </w:r>
      <w:r w:rsidR="001E4DC9"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>, в която обединението е установено.</w:t>
      </w:r>
    </w:p>
    <w:p w:rsidR="001E4DC9" w:rsidRDefault="001E4DC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4DC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1E4D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3651">
        <w:rPr>
          <w:rFonts w:ascii="Times New Roman" w:hAnsi="Times New Roman" w:cs="Times New Roman"/>
          <w:b/>
          <w:bCs/>
          <w:sz w:val="24"/>
          <w:szCs w:val="24"/>
        </w:rPr>
        <w:t>Лично състояние на участниците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3651">
        <w:rPr>
          <w:rFonts w:ascii="Times New Roman" w:hAnsi="Times New Roman" w:cs="Times New Roman"/>
          <w:bCs/>
          <w:sz w:val="24"/>
          <w:szCs w:val="24"/>
        </w:rPr>
        <w:t>2.1.</w:t>
      </w:r>
      <w:r w:rsidR="001E4D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3651">
        <w:rPr>
          <w:rFonts w:ascii="Times New Roman" w:hAnsi="Times New Roman" w:cs="Times New Roman"/>
          <w:bCs/>
          <w:sz w:val="24"/>
          <w:szCs w:val="24"/>
        </w:rPr>
        <w:t xml:space="preserve">На основание </w:t>
      </w:r>
      <w:r w:rsidR="00494303">
        <w:rPr>
          <w:rFonts w:ascii="Times New Roman" w:hAnsi="Times New Roman" w:cs="Times New Roman"/>
          <w:bCs/>
          <w:sz w:val="24"/>
          <w:szCs w:val="24"/>
        </w:rPr>
        <w:t>чл.54, ал.</w:t>
      </w:r>
      <w:r>
        <w:rPr>
          <w:rFonts w:ascii="Times New Roman" w:hAnsi="Times New Roman" w:cs="Times New Roman"/>
          <w:bCs/>
          <w:sz w:val="24"/>
          <w:szCs w:val="24"/>
        </w:rPr>
        <w:t>1 от ЗОП Възложителят отстранява от участие в обществената поръчка участник, за когото е налице, някое от следните обстоятелства: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2.1.1.</w:t>
      </w:r>
      <w:r w:rsidR="001E4DC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Някое от лицата, които го представляват, членовете на управителни органи, надзорни органи, както и лицата, упражняващи контрол при вземането на решения при тези органи е осъден с влязла в сила присъда, освен ако е реабилитиран, за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138">
        <w:rPr>
          <w:rFonts w:ascii="Times New Roman" w:hAnsi="Times New Roman" w:cs="Times New Roman"/>
          <w:bCs/>
          <w:sz w:val="24"/>
          <w:szCs w:val="24"/>
        </w:rPr>
        <w:t>а</w:t>
      </w:r>
      <w:r w:rsidR="00494303">
        <w:rPr>
          <w:rFonts w:ascii="Times New Roman" w:hAnsi="Times New Roman" w:cs="Times New Roman"/>
          <w:bCs/>
          <w:sz w:val="24"/>
          <w:szCs w:val="24"/>
        </w:rPr>
        <w:t>/ престъпление по чл.</w:t>
      </w:r>
      <w:r w:rsidRPr="00664138">
        <w:rPr>
          <w:rFonts w:ascii="Times New Roman" w:hAnsi="Times New Roman" w:cs="Times New Roman"/>
          <w:bCs/>
          <w:sz w:val="24"/>
          <w:szCs w:val="24"/>
        </w:rPr>
        <w:t>108а от Наказателния кодекс – тероризъм;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138">
        <w:rPr>
          <w:rFonts w:ascii="Times New Roman" w:hAnsi="Times New Roman" w:cs="Times New Roman"/>
          <w:bCs/>
          <w:sz w:val="24"/>
          <w:szCs w:val="24"/>
        </w:rPr>
        <w:t>б</w:t>
      </w:r>
      <w:r w:rsidR="00494303">
        <w:rPr>
          <w:rFonts w:ascii="Times New Roman" w:hAnsi="Times New Roman" w:cs="Times New Roman"/>
          <w:bCs/>
          <w:sz w:val="24"/>
          <w:szCs w:val="24"/>
        </w:rPr>
        <w:t>/</w:t>
      </w:r>
      <w:r w:rsidRPr="00664138">
        <w:rPr>
          <w:rFonts w:ascii="Times New Roman" w:hAnsi="Times New Roman" w:cs="Times New Roman"/>
          <w:bCs/>
          <w:sz w:val="24"/>
          <w:szCs w:val="24"/>
        </w:rPr>
        <w:t xml:space="preserve"> пре</w:t>
      </w:r>
      <w:r w:rsidR="00494303">
        <w:rPr>
          <w:rFonts w:ascii="Times New Roman" w:hAnsi="Times New Roman" w:cs="Times New Roman"/>
          <w:bCs/>
          <w:sz w:val="24"/>
          <w:szCs w:val="24"/>
        </w:rPr>
        <w:t>стъпление по чл.</w:t>
      </w:r>
      <w:r w:rsidRPr="00664138">
        <w:rPr>
          <w:rFonts w:ascii="Times New Roman" w:hAnsi="Times New Roman" w:cs="Times New Roman"/>
          <w:bCs/>
          <w:sz w:val="24"/>
          <w:szCs w:val="24"/>
        </w:rPr>
        <w:t>159а – 159г от Наказателния кодекс – трафик на хора;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138">
        <w:rPr>
          <w:rFonts w:ascii="Times New Roman" w:hAnsi="Times New Roman" w:cs="Times New Roman"/>
          <w:bCs/>
          <w:sz w:val="24"/>
          <w:szCs w:val="24"/>
        </w:rPr>
        <w:t>в</w:t>
      </w:r>
      <w:r w:rsidR="00494303">
        <w:rPr>
          <w:rFonts w:ascii="Times New Roman" w:hAnsi="Times New Roman" w:cs="Times New Roman"/>
          <w:bCs/>
          <w:sz w:val="24"/>
          <w:szCs w:val="24"/>
        </w:rPr>
        <w:t>/</w:t>
      </w:r>
      <w:r w:rsidRPr="00664138">
        <w:rPr>
          <w:rFonts w:ascii="Times New Roman" w:hAnsi="Times New Roman" w:cs="Times New Roman"/>
          <w:bCs/>
          <w:sz w:val="24"/>
          <w:szCs w:val="24"/>
        </w:rPr>
        <w:t xml:space="preserve"> престъпления против трудо</w:t>
      </w:r>
      <w:r w:rsidR="00494303">
        <w:rPr>
          <w:rFonts w:ascii="Times New Roman" w:hAnsi="Times New Roman" w:cs="Times New Roman"/>
          <w:bCs/>
          <w:sz w:val="24"/>
          <w:szCs w:val="24"/>
        </w:rPr>
        <w:t>вите права на гражданите по чл.</w:t>
      </w:r>
      <w:r w:rsidRPr="00664138">
        <w:rPr>
          <w:rFonts w:ascii="Times New Roman" w:hAnsi="Times New Roman" w:cs="Times New Roman"/>
          <w:bCs/>
          <w:sz w:val="24"/>
          <w:szCs w:val="24"/>
        </w:rPr>
        <w:t>172 от Наказателния кодекс;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138">
        <w:rPr>
          <w:rFonts w:ascii="Times New Roman" w:hAnsi="Times New Roman" w:cs="Times New Roman"/>
          <w:bCs/>
          <w:sz w:val="24"/>
          <w:szCs w:val="24"/>
        </w:rPr>
        <w:t>г</w:t>
      </w:r>
      <w:r w:rsidR="00494303">
        <w:rPr>
          <w:rFonts w:ascii="Times New Roman" w:hAnsi="Times New Roman" w:cs="Times New Roman"/>
          <w:bCs/>
          <w:sz w:val="24"/>
          <w:szCs w:val="24"/>
        </w:rPr>
        <w:t>/ престъпления по чл.</w:t>
      </w:r>
      <w:r w:rsidRPr="00664138">
        <w:rPr>
          <w:rFonts w:ascii="Times New Roman" w:hAnsi="Times New Roman" w:cs="Times New Roman"/>
          <w:bCs/>
          <w:sz w:val="24"/>
          <w:szCs w:val="24"/>
        </w:rPr>
        <w:t>192а от Наказателния кодекс;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138">
        <w:rPr>
          <w:rFonts w:ascii="Times New Roman" w:hAnsi="Times New Roman" w:cs="Times New Roman"/>
          <w:bCs/>
          <w:sz w:val="24"/>
          <w:szCs w:val="24"/>
        </w:rPr>
        <w:t>д</w:t>
      </w:r>
      <w:r w:rsidR="00494303">
        <w:rPr>
          <w:rFonts w:ascii="Times New Roman" w:hAnsi="Times New Roman" w:cs="Times New Roman"/>
          <w:bCs/>
          <w:sz w:val="24"/>
          <w:szCs w:val="24"/>
        </w:rPr>
        <w:t>/</w:t>
      </w:r>
      <w:r w:rsidRPr="00664138">
        <w:rPr>
          <w:rFonts w:ascii="Times New Roman" w:hAnsi="Times New Roman" w:cs="Times New Roman"/>
          <w:bCs/>
          <w:sz w:val="24"/>
          <w:szCs w:val="24"/>
        </w:rPr>
        <w:t xml:space="preserve"> престъпле</w:t>
      </w:r>
      <w:r w:rsidR="00494303">
        <w:rPr>
          <w:rFonts w:ascii="Times New Roman" w:hAnsi="Times New Roman" w:cs="Times New Roman"/>
          <w:bCs/>
          <w:sz w:val="24"/>
          <w:szCs w:val="24"/>
        </w:rPr>
        <w:t>ние против собствеността по чл.</w:t>
      </w:r>
      <w:r w:rsidRPr="00664138">
        <w:rPr>
          <w:rFonts w:ascii="Times New Roman" w:hAnsi="Times New Roman" w:cs="Times New Roman"/>
          <w:bCs/>
          <w:sz w:val="24"/>
          <w:szCs w:val="24"/>
        </w:rPr>
        <w:t>194 – 217 от Наказателния кодекс;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138">
        <w:rPr>
          <w:rFonts w:ascii="Times New Roman" w:hAnsi="Times New Roman" w:cs="Times New Roman"/>
          <w:bCs/>
          <w:sz w:val="24"/>
          <w:szCs w:val="24"/>
        </w:rPr>
        <w:t>е</w:t>
      </w:r>
      <w:r w:rsidR="00494303">
        <w:rPr>
          <w:rFonts w:ascii="Times New Roman" w:hAnsi="Times New Roman" w:cs="Times New Roman"/>
          <w:bCs/>
          <w:sz w:val="24"/>
          <w:szCs w:val="24"/>
        </w:rPr>
        <w:t>/</w:t>
      </w:r>
      <w:r w:rsidRPr="00664138">
        <w:rPr>
          <w:rFonts w:ascii="Times New Roman" w:hAnsi="Times New Roman" w:cs="Times New Roman"/>
          <w:bCs/>
          <w:sz w:val="24"/>
          <w:szCs w:val="24"/>
        </w:rPr>
        <w:t xml:space="preserve"> престъпл</w:t>
      </w:r>
      <w:r w:rsidR="00494303">
        <w:rPr>
          <w:rFonts w:ascii="Times New Roman" w:hAnsi="Times New Roman" w:cs="Times New Roman"/>
          <w:bCs/>
          <w:sz w:val="24"/>
          <w:szCs w:val="24"/>
        </w:rPr>
        <w:t>ение против стопанството по чл.</w:t>
      </w:r>
      <w:r w:rsidRPr="00664138">
        <w:rPr>
          <w:rFonts w:ascii="Times New Roman" w:hAnsi="Times New Roman" w:cs="Times New Roman"/>
          <w:bCs/>
          <w:sz w:val="24"/>
          <w:szCs w:val="24"/>
        </w:rPr>
        <w:t>219 – 252 от Наказателния кодекс;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138">
        <w:rPr>
          <w:rFonts w:ascii="Times New Roman" w:hAnsi="Times New Roman" w:cs="Times New Roman"/>
          <w:bCs/>
          <w:sz w:val="24"/>
          <w:szCs w:val="24"/>
        </w:rPr>
        <w:t>ж</w:t>
      </w:r>
      <w:r w:rsidR="00494303">
        <w:rPr>
          <w:rFonts w:ascii="Times New Roman" w:hAnsi="Times New Roman" w:cs="Times New Roman"/>
          <w:bCs/>
          <w:sz w:val="24"/>
          <w:szCs w:val="24"/>
        </w:rPr>
        <w:t>/</w:t>
      </w:r>
      <w:r w:rsidRPr="00664138">
        <w:rPr>
          <w:rFonts w:ascii="Times New Roman" w:hAnsi="Times New Roman" w:cs="Times New Roman"/>
          <w:bCs/>
          <w:sz w:val="24"/>
          <w:szCs w:val="24"/>
        </w:rPr>
        <w:t xml:space="preserve"> престъпление против финансовата, данъчната или осигурителната система, включ</w:t>
      </w:r>
      <w:r w:rsidR="00494303">
        <w:rPr>
          <w:rFonts w:ascii="Times New Roman" w:hAnsi="Times New Roman" w:cs="Times New Roman"/>
          <w:bCs/>
          <w:sz w:val="24"/>
          <w:szCs w:val="24"/>
        </w:rPr>
        <w:t>ително изпиране на пари, по чл.</w:t>
      </w:r>
      <w:r w:rsidRPr="00664138">
        <w:rPr>
          <w:rFonts w:ascii="Times New Roman" w:hAnsi="Times New Roman" w:cs="Times New Roman"/>
          <w:bCs/>
          <w:sz w:val="24"/>
          <w:szCs w:val="24"/>
        </w:rPr>
        <w:t>253 – 260 от Наказателния кодекс;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138">
        <w:rPr>
          <w:rFonts w:ascii="Times New Roman" w:hAnsi="Times New Roman" w:cs="Times New Roman"/>
          <w:bCs/>
          <w:sz w:val="24"/>
          <w:szCs w:val="24"/>
        </w:rPr>
        <w:t>з</w:t>
      </w:r>
      <w:r w:rsidR="00494303">
        <w:rPr>
          <w:rFonts w:ascii="Times New Roman" w:hAnsi="Times New Roman" w:cs="Times New Roman"/>
          <w:bCs/>
          <w:sz w:val="24"/>
          <w:szCs w:val="24"/>
        </w:rPr>
        <w:t>/ подкуп по чл.</w:t>
      </w:r>
      <w:r w:rsidRPr="00664138">
        <w:rPr>
          <w:rFonts w:ascii="Times New Roman" w:hAnsi="Times New Roman" w:cs="Times New Roman"/>
          <w:bCs/>
          <w:sz w:val="24"/>
          <w:szCs w:val="24"/>
        </w:rPr>
        <w:t>301 – 307 от Наказателния кодекс;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138">
        <w:rPr>
          <w:rFonts w:ascii="Times New Roman" w:hAnsi="Times New Roman" w:cs="Times New Roman"/>
          <w:bCs/>
          <w:sz w:val="24"/>
          <w:szCs w:val="24"/>
        </w:rPr>
        <w:t>и</w:t>
      </w:r>
      <w:r w:rsidR="00494303">
        <w:rPr>
          <w:rFonts w:ascii="Times New Roman" w:hAnsi="Times New Roman" w:cs="Times New Roman"/>
          <w:bCs/>
          <w:sz w:val="24"/>
          <w:szCs w:val="24"/>
        </w:rPr>
        <w:t>/</w:t>
      </w:r>
      <w:r w:rsidRPr="00664138">
        <w:rPr>
          <w:rFonts w:ascii="Times New Roman" w:hAnsi="Times New Roman" w:cs="Times New Roman"/>
          <w:bCs/>
          <w:sz w:val="24"/>
          <w:szCs w:val="24"/>
        </w:rPr>
        <w:t xml:space="preserve"> участие в организирана престъпна група по чл. 321 и 321а от Наказателния кодекс;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138">
        <w:rPr>
          <w:rFonts w:ascii="Times New Roman" w:hAnsi="Times New Roman" w:cs="Times New Roman"/>
          <w:bCs/>
          <w:sz w:val="24"/>
          <w:szCs w:val="24"/>
        </w:rPr>
        <w:t>й</w:t>
      </w:r>
      <w:r w:rsidR="00494303">
        <w:rPr>
          <w:rFonts w:ascii="Times New Roman" w:hAnsi="Times New Roman" w:cs="Times New Roman"/>
          <w:bCs/>
          <w:sz w:val="24"/>
          <w:szCs w:val="24"/>
        </w:rPr>
        <w:t>/</w:t>
      </w:r>
      <w:r w:rsidRPr="00664138">
        <w:rPr>
          <w:rFonts w:ascii="Times New Roman" w:hAnsi="Times New Roman" w:cs="Times New Roman"/>
          <w:bCs/>
          <w:sz w:val="24"/>
          <w:szCs w:val="24"/>
        </w:rPr>
        <w:t xml:space="preserve"> престъпления против околната среда по чл. 352 – 353е от Наказателния кодекс.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138">
        <w:rPr>
          <w:rFonts w:ascii="Times New Roman" w:hAnsi="Times New Roman" w:cs="Times New Roman"/>
          <w:bCs/>
          <w:sz w:val="24"/>
          <w:szCs w:val="24"/>
        </w:rPr>
        <w:t>2.1.2.</w:t>
      </w:r>
      <w:r w:rsidRPr="00664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64138">
        <w:rPr>
          <w:rFonts w:ascii="Times New Roman" w:hAnsi="Times New Roman" w:cs="Times New Roman"/>
          <w:bCs/>
          <w:sz w:val="24"/>
          <w:szCs w:val="24"/>
        </w:rPr>
        <w:t>Някое от лицата, които го представляват, членовете на управителни органи, надзорни органи, както и лицата упражняващи контрол при вземането на решения при тези органи е осъдено с влязла в сила присъда, освен ако е реабилитирано, за престъпление, аналогично на тези по т. 2.1.1, в друга държава членка или трета страна;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2.1.3.</w:t>
      </w:r>
      <w:r w:rsidRPr="0066413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664138">
        <w:rPr>
          <w:rFonts w:ascii="Times New Roman" w:hAnsi="Times New Roman" w:cs="Times New Roman"/>
          <w:bCs/>
          <w:sz w:val="24"/>
          <w:szCs w:val="24"/>
        </w:rPr>
        <w:t>Има задължения за данъци и задължителни осигурителни вноски по смисъла на чл.</w:t>
      </w:r>
      <w:r w:rsidR="00494303">
        <w:rPr>
          <w:rFonts w:ascii="Times New Roman" w:hAnsi="Times New Roman" w:cs="Times New Roman"/>
          <w:bCs/>
          <w:sz w:val="24"/>
          <w:szCs w:val="24"/>
        </w:rPr>
        <w:t>162, ал.2, т.</w:t>
      </w:r>
      <w:r w:rsidRPr="00664138">
        <w:rPr>
          <w:rFonts w:ascii="Times New Roman" w:hAnsi="Times New Roman" w:cs="Times New Roman"/>
          <w:bCs/>
          <w:sz w:val="24"/>
          <w:szCs w:val="24"/>
        </w:rPr>
        <w:t>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сила, освен ако размерът на неплатените дължими данъци или социалноосигурителни вноски е не повече от 1 на сто от сумата на годишния общ оборот на участника за последната приключена финансова година;</w:t>
      </w:r>
    </w:p>
    <w:p w:rsidR="00501889" w:rsidRPr="00494303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303">
        <w:rPr>
          <w:rFonts w:ascii="Times New Roman" w:hAnsi="Times New Roman" w:cs="Times New Roman"/>
          <w:bCs/>
          <w:sz w:val="24"/>
          <w:szCs w:val="24"/>
        </w:rPr>
        <w:t>2.1.4.</w:t>
      </w:r>
      <w:r w:rsidRPr="004943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94303">
        <w:rPr>
          <w:rFonts w:ascii="Times New Roman" w:hAnsi="Times New Roman" w:cs="Times New Roman"/>
          <w:bCs/>
          <w:sz w:val="24"/>
          <w:szCs w:val="24"/>
        </w:rPr>
        <w:t xml:space="preserve">Налице е неравнопоставеност в </w:t>
      </w:r>
      <w:r w:rsidR="00494303" w:rsidRPr="00494303">
        <w:rPr>
          <w:rFonts w:ascii="Times New Roman" w:hAnsi="Times New Roman" w:cs="Times New Roman"/>
          <w:bCs/>
          <w:sz w:val="24"/>
          <w:szCs w:val="24"/>
        </w:rPr>
        <w:t>случаите по чл.44, ал.</w:t>
      </w:r>
      <w:r w:rsidRPr="00494303">
        <w:rPr>
          <w:rFonts w:ascii="Times New Roman" w:hAnsi="Times New Roman" w:cs="Times New Roman"/>
          <w:bCs/>
          <w:sz w:val="24"/>
          <w:szCs w:val="24"/>
        </w:rPr>
        <w:t>5 от ЗОП;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303">
        <w:rPr>
          <w:rFonts w:ascii="Times New Roman" w:hAnsi="Times New Roman" w:cs="Times New Roman"/>
          <w:bCs/>
          <w:sz w:val="24"/>
          <w:szCs w:val="24"/>
        </w:rPr>
        <w:t>2.1.5.</w:t>
      </w:r>
      <w:r w:rsidRPr="00664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64138">
        <w:rPr>
          <w:rFonts w:ascii="Times New Roman" w:hAnsi="Times New Roman" w:cs="Times New Roman"/>
          <w:bCs/>
          <w:sz w:val="24"/>
          <w:szCs w:val="24"/>
        </w:rPr>
        <w:t>Установено е, че участникът: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138">
        <w:rPr>
          <w:rFonts w:ascii="Times New Roman" w:hAnsi="Times New Roman" w:cs="Times New Roman"/>
          <w:bCs/>
          <w:sz w:val="24"/>
          <w:szCs w:val="24"/>
        </w:rPr>
        <w:t>а</w:t>
      </w:r>
      <w:r w:rsidR="00494303">
        <w:rPr>
          <w:rFonts w:ascii="Times New Roman" w:hAnsi="Times New Roman" w:cs="Times New Roman"/>
          <w:bCs/>
          <w:sz w:val="24"/>
          <w:szCs w:val="24"/>
        </w:rPr>
        <w:t>/</w:t>
      </w:r>
      <w:r w:rsidRPr="00664138">
        <w:rPr>
          <w:rFonts w:ascii="Times New Roman" w:hAnsi="Times New Roman" w:cs="Times New Roman"/>
          <w:bCs/>
          <w:sz w:val="24"/>
          <w:szCs w:val="24"/>
        </w:rPr>
        <w:t xml:space="preserve">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138">
        <w:rPr>
          <w:rFonts w:ascii="Times New Roman" w:hAnsi="Times New Roman" w:cs="Times New Roman"/>
          <w:bCs/>
          <w:sz w:val="24"/>
          <w:szCs w:val="24"/>
        </w:rPr>
        <w:t>б</w:t>
      </w:r>
      <w:r w:rsidR="00494303">
        <w:rPr>
          <w:rFonts w:ascii="Times New Roman" w:hAnsi="Times New Roman" w:cs="Times New Roman"/>
          <w:bCs/>
          <w:sz w:val="24"/>
          <w:szCs w:val="24"/>
        </w:rPr>
        <w:t>/</w:t>
      </w:r>
      <w:r w:rsidRPr="00664138">
        <w:rPr>
          <w:rFonts w:ascii="Times New Roman" w:hAnsi="Times New Roman" w:cs="Times New Roman"/>
          <w:bCs/>
          <w:sz w:val="24"/>
          <w:szCs w:val="24"/>
        </w:rPr>
        <w:t xml:space="preserve">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A0E">
        <w:rPr>
          <w:rFonts w:ascii="Times New Roman" w:hAnsi="Times New Roman" w:cs="Times New Roman"/>
          <w:bCs/>
          <w:sz w:val="24"/>
          <w:szCs w:val="24"/>
        </w:rPr>
        <w:t>2.1.6</w:t>
      </w:r>
      <w:r w:rsidRPr="00494303">
        <w:rPr>
          <w:rFonts w:ascii="Times New Roman" w:hAnsi="Times New Roman" w:cs="Times New Roman"/>
          <w:bCs/>
          <w:sz w:val="24"/>
          <w:szCs w:val="24"/>
        </w:rPr>
        <w:t>.</w:t>
      </w:r>
      <w:r w:rsidRPr="00664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64138">
        <w:rPr>
          <w:rFonts w:ascii="Times New Roman" w:hAnsi="Times New Roman" w:cs="Times New Roman"/>
          <w:bCs/>
          <w:sz w:val="24"/>
          <w:szCs w:val="24"/>
        </w:rPr>
        <w:t>Установено е с влязло в сила наказателно постановление или съдебно решение, че при изпълнение на договор за обществена поръчка участни</w:t>
      </w:r>
      <w:r w:rsidR="00494303">
        <w:rPr>
          <w:rFonts w:ascii="Times New Roman" w:hAnsi="Times New Roman" w:cs="Times New Roman"/>
          <w:bCs/>
          <w:sz w:val="24"/>
          <w:szCs w:val="24"/>
        </w:rPr>
        <w:t xml:space="preserve">кът е нарушил чл.118, чл.128, чл.245 и </w:t>
      </w:r>
      <w:r w:rsidR="00494303">
        <w:rPr>
          <w:rFonts w:ascii="Times New Roman" w:hAnsi="Times New Roman" w:cs="Times New Roman"/>
          <w:bCs/>
          <w:sz w:val="24"/>
          <w:szCs w:val="24"/>
        </w:rPr>
        <w:lastRenderedPageBreak/>
        <w:t>чл.</w:t>
      </w:r>
      <w:r w:rsidRPr="00664138">
        <w:rPr>
          <w:rFonts w:ascii="Times New Roman" w:hAnsi="Times New Roman" w:cs="Times New Roman"/>
          <w:bCs/>
          <w:sz w:val="24"/>
          <w:szCs w:val="24"/>
        </w:rPr>
        <w:t>301 – 305 от Кодекса на труда или аналогични задължения, установени с акт на компетентен орган, съгласно законодателството на държавата, в която e установен участникът;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303">
        <w:rPr>
          <w:rFonts w:ascii="Times New Roman" w:hAnsi="Times New Roman" w:cs="Times New Roman"/>
          <w:bCs/>
          <w:sz w:val="24"/>
          <w:szCs w:val="24"/>
        </w:rPr>
        <w:t>2.1.7.</w:t>
      </w:r>
      <w:r w:rsidRPr="00664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64138">
        <w:rPr>
          <w:rFonts w:ascii="Times New Roman" w:hAnsi="Times New Roman" w:cs="Times New Roman"/>
          <w:bCs/>
          <w:sz w:val="24"/>
          <w:szCs w:val="24"/>
        </w:rPr>
        <w:t>За някое от лицата, които го представляват, членовете на управителни органи, надзорни органи</w:t>
      </w:r>
      <w:r w:rsidRPr="00664138">
        <w:rPr>
          <w:rFonts w:ascii="Times New Roman" w:hAnsi="Times New Roman" w:cs="Times New Roman"/>
          <w:bCs/>
          <w:sz w:val="24"/>
          <w:szCs w:val="24"/>
          <w:lang w:val="en-US"/>
        </w:rPr>
        <w:t>,</w:t>
      </w:r>
      <w:r w:rsidRPr="00664138">
        <w:rPr>
          <w:rFonts w:ascii="Times New Roman" w:hAnsi="Times New Roman" w:cs="Times New Roman"/>
          <w:bCs/>
          <w:sz w:val="24"/>
          <w:szCs w:val="24"/>
        </w:rPr>
        <w:t xml:space="preserve"> както и за лицата упражняващи контрол при вземането на решения при тези органи е налице конфликт на интереси, с Възложителя, негови служители или наети от него лица извън неговата структура, които участват в подготовката или възлагането на обществената поръчка, или могат да повлияят на резултата от нея, или имат интерес, който може да в</w:t>
      </w:r>
      <w:r w:rsidR="00DC0BC6">
        <w:rPr>
          <w:rFonts w:ascii="Times New Roman" w:hAnsi="Times New Roman" w:cs="Times New Roman"/>
          <w:bCs/>
          <w:sz w:val="24"/>
          <w:szCs w:val="24"/>
        </w:rPr>
        <w:t>оди до облага по смисъла на чл.2, ал.</w:t>
      </w:r>
      <w:r w:rsidRPr="00664138">
        <w:rPr>
          <w:rFonts w:ascii="Times New Roman" w:hAnsi="Times New Roman" w:cs="Times New Roman"/>
          <w:bCs/>
          <w:sz w:val="24"/>
          <w:szCs w:val="24"/>
        </w:rPr>
        <w:t>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поръчка, който не може да бъде отстранен.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A0E">
        <w:rPr>
          <w:rFonts w:ascii="Times New Roman" w:hAnsi="Times New Roman" w:cs="Times New Roman"/>
          <w:bCs/>
          <w:sz w:val="24"/>
          <w:szCs w:val="24"/>
        </w:rPr>
        <w:t>2.2.</w:t>
      </w:r>
      <w:r w:rsidRPr="00664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0BC6">
        <w:rPr>
          <w:rFonts w:ascii="Times New Roman" w:hAnsi="Times New Roman" w:cs="Times New Roman"/>
          <w:bCs/>
          <w:sz w:val="24"/>
          <w:szCs w:val="24"/>
        </w:rPr>
        <w:t>На основание чл.55, ал.</w:t>
      </w:r>
      <w:r w:rsidRPr="00664138">
        <w:rPr>
          <w:rFonts w:ascii="Times New Roman" w:hAnsi="Times New Roman" w:cs="Times New Roman"/>
          <w:bCs/>
          <w:sz w:val="24"/>
          <w:szCs w:val="24"/>
        </w:rPr>
        <w:t>1 от ЗОП Възложителят може да отстрани от участие в обществената поръчка участник, за когото е налице, някое от следните обстоятелства: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A0E">
        <w:rPr>
          <w:rFonts w:ascii="Times New Roman" w:hAnsi="Times New Roman" w:cs="Times New Roman"/>
          <w:bCs/>
          <w:sz w:val="24"/>
          <w:szCs w:val="24"/>
        </w:rPr>
        <w:t>2.2.1</w:t>
      </w:r>
      <w:r w:rsidRPr="00DC0BC6">
        <w:rPr>
          <w:rFonts w:ascii="Times New Roman" w:hAnsi="Times New Roman" w:cs="Times New Roman"/>
          <w:bCs/>
          <w:sz w:val="24"/>
          <w:szCs w:val="24"/>
        </w:rPr>
        <w:t>.</w:t>
      </w:r>
      <w:r w:rsidRPr="00664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0BC6">
        <w:rPr>
          <w:rFonts w:ascii="Times New Roman" w:hAnsi="Times New Roman" w:cs="Times New Roman"/>
          <w:bCs/>
          <w:sz w:val="24"/>
          <w:szCs w:val="24"/>
        </w:rPr>
        <w:t>о</w:t>
      </w:r>
      <w:r w:rsidRPr="00664138">
        <w:rPr>
          <w:rFonts w:ascii="Times New Roman" w:hAnsi="Times New Roman" w:cs="Times New Roman"/>
          <w:bCs/>
          <w:sz w:val="24"/>
          <w:szCs w:val="24"/>
        </w:rPr>
        <w:t>бявен е в несъстоятелност; или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A0E">
        <w:rPr>
          <w:rFonts w:ascii="Times New Roman" w:hAnsi="Times New Roman" w:cs="Times New Roman"/>
          <w:bCs/>
          <w:sz w:val="24"/>
          <w:szCs w:val="24"/>
        </w:rPr>
        <w:t>2.2.2.</w:t>
      </w:r>
      <w:r w:rsidRPr="00664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0BC6">
        <w:rPr>
          <w:rFonts w:ascii="Times New Roman" w:hAnsi="Times New Roman" w:cs="Times New Roman"/>
          <w:bCs/>
          <w:sz w:val="24"/>
          <w:szCs w:val="24"/>
        </w:rPr>
        <w:t>е</w:t>
      </w:r>
      <w:r w:rsidRPr="00664138">
        <w:rPr>
          <w:rFonts w:ascii="Times New Roman" w:hAnsi="Times New Roman" w:cs="Times New Roman"/>
          <w:bCs/>
          <w:sz w:val="24"/>
          <w:szCs w:val="24"/>
        </w:rPr>
        <w:t xml:space="preserve"> в производство по несъстоятелност; или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A0E">
        <w:rPr>
          <w:rFonts w:ascii="Times New Roman" w:hAnsi="Times New Roman" w:cs="Times New Roman"/>
          <w:bCs/>
          <w:sz w:val="24"/>
          <w:szCs w:val="24"/>
        </w:rPr>
        <w:t xml:space="preserve">2.2.3. </w:t>
      </w:r>
      <w:r w:rsidR="00DC0BC6">
        <w:rPr>
          <w:rFonts w:ascii="Times New Roman" w:hAnsi="Times New Roman" w:cs="Times New Roman"/>
          <w:bCs/>
          <w:sz w:val="24"/>
          <w:szCs w:val="24"/>
        </w:rPr>
        <w:t>е</w:t>
      </w:r>
      <w:r w:rsidRPr="00664138">
        <w:rPr>
          <w:rFonts w:ascii="Times New Roman" w:hAnsi="Times New Roman" w:cs="Times New Roman"/>
          <w:bCs/>
          <w:sz w:val="24"/>
          <w:szCs w:val="24"/>
        </w:rPr>
        <w:t xml:space="preserve"> в процедура по ликвидация; или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A0E">
        <w:rPr>
          <w:rFonts w:ascii="Times New Roman" w:hAnsi="Times New Roman" w:cs="Times New Roman"/>
          <w:bCs/>
          <w:sz w:val="24"/>
          <w:szCs w:val="24"/>
        </w:rPr>
        <w:t>2.2.4</w:t>
      </w:r>
      <w:r w:rsidRPr="00DC0BC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C0BC6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Pr="00664138">
        <w:rPr>
          <w:rFonts w:ascii="Times New Roman" w:hAnsi="Times New Roman" w:cs="Times New Roman"/>
          <w:bCs/>
          <w:sz w:val="24"/>
          <w:szCs w:val="24"/>
        </w:rPr>
        <w:t>сключил извънсъдебно споразумение с кредиторит</w:t>
      </w:r>
      <w:r w:rsidR="00DC0BC6">
        <w:rPr>
          <w:rFonts w:ascii="Times New Roman" w:hAnsi="Times New Roman" w:cs="Times New Roman"/>
          <w:bCs/>
          <w:sz w:val="24"/>
          <w:szCs w:val="24"/>
        </w:rPr>
        <w:t>е си по смисъла на чл.</w:t>
      </w:r>
      <w:r w:rsidRPr="00664138">
        <w:rPr>
          <w:rFonts w:ascii="Times New Roman" w:hAnsi="Times New Roman" w:cs="Times New Roman"/>
          <w:bCs/>
          <w:sz w:val="24"/>
          <w:szCs w:val="24"/>
        </w:rPr>
        <w:t>740 от Търговския закон;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A0E">
        <w:rPr>
          <w:rFonts w:ascii="Times New Roman" w:hAnsi="Times New Roman" w:cs="Times New Roman"/>
          <w:bCs/>
          <w:sz w:val="24"/>
          <w:szCs w:val="24"/>
        </w:rPr>
        <w:t>2.2.5</w:t>
      </w:r>
      <w:r w:rsidRPr="00DC0BC6">
        <w:rPr>
          <w:rFonts w:ascii="Times New Roman" w:hAnsi="Times New Roman" w:cs="Times New Roman"/>
          <w:bCs/>
          <w:sz w:val="24"/>
          <w:szCs w:val="24"/>
        </w:rPr>
        <w:t>.</w:t>
      </w:r>
      <w:r w:rsidRPr="00664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0BC6">
        <w:rPr>
          <w:rFonts w:ascii="Times New Roman" w:hAnsi="Times New Roman" w:cs="Times New Roman"/>
          <w:bCs/>
          <w:sz w:val="24"/>
          <w:szCs w:val="24"/>
        </w:rPr>
        <w:t>е</w:t>
      </w:r>
      <w:r w:rsidRPr="00664138">
        <w:rPr>
          <w:rFonts w:ascii="Times New Roman" w:hAnsi="Times New Roman" w:cs="Times New Roman"/>
          <w:bCs/>
          <w:sz w:val="24"/>
          <w:szCs w:val="24"/>
        </w:rPr>
        <w:t xml:space="preserve"> преустановил дейността си; или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A0E">
        <w:rPr>
          <w:rFonts w:ascii="Times New Roman" w:hAnsi="Times New Roman" w:cs="Times New Roman"/>
          <w:bCs/>
          <w:sz w:val="24"/>
          <w:szCs w:val="24"/>
        </w:rPr>
        <w:t>2.2.6</w:t>
      </w:r>
      <w:r w:rsidRPr="00DC0BC6">
        <w:rPr>
          <w:rFonts w:ascii="Times New Roman" w:hAnsi="Times New Roman" w:cs="Times New Roman"/>
          <w:bCs/>
          <w:sz w:val="24"/>
          <w:szCs w:val="24"/>
        </w:rPr>
        <w:t>.</w:t>
      </w:r>
      <w:r w:rsidRPr="00664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0BC6">
        <w:rPr>
          <w:rFonts w:ascii="Times New Roman" w:hAnsi="Times New Roman" w:cs="Times New Roman"/>
          <w:bCs/>
          <w:sz w:val="24"/>
          <w:szCs w:val="24"/>
        </w:rPr>
        <w:t>е</w:t>
      </w:r>
      <w:r w:rsidRPr="00664138">
        <w:rPr>
          <w:rFonts w:ascii="Times New Roman" w:hAnsi="Times New Roman" w:cs="Times New Roman"/>
          <w:bCs/>
          <w:sz w:val="24"/>
          <w:szCs w:val="24"/>
        </w:rPr>
        <w:t xml:space="preserve"> чуждестранно лице и се намира в подобно положение, произти</w:t>
      </w:r>
      <w:r w:rsidR="00DC0BC6">
        <w:rPr>
          <w:rFonts w:ascii="Times New Roman" w:hAnsi="Times New Roman" w:cs="Times New Roman"/>
          <w:bCs/>
          <w:sz w:val="24"/>
          <w:szCs w:val="24"/>
        </w:rPr>
        <w:t>чащо от сходна процедура (по т.</w:t>
      </w:r>
      <w:r w:rsidRPr="00664138">
        <w:rPr>
          <w:rFonts w:ascii="Times New Roman" w:hAnsi="Times New Roman" w:cs="Times New Roman"/>
          <w:bCs/>
          <w:sz w:val="24"/>
          <w:szCs w:val="24"/>
        </w:rPr>
        <w:t>2.2.1 – 2.2.5), съгласно законодателството на държавата, в която е установен;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A0E">
        <w:rPr>
          <w:rFonts w:ascii="Times New Roman" w:hAnsi="Times New Roman" w:cs="Times New Roman"/>
          <w:bCs/>
          <w:sz w:val="24"/>
          <w:szCs w:val="24"/>
        </w:rPr>
        <w:t>2.2.7</w:t>
      </w:r>
      <w:r w:rsidRPr="00DC0BC6">
        <w:rPr>
          <w:rFonts w:ascii="Times New Roman" w:hAnsi="Times New Roman" w:cs="Times New Roman"/>
          <w:bCs/>
          <w:sz w:val="24"/>
          <w:szCs w:val="24"/>
        </w:rPr>
        <w:t>.</w:t>
      </w:r>
      <w:r w:rsidRPr="00664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0BC6">
        <w:rPr>
          <w:rFonts w:ascii="Times New Roman" w:hAnsi="Times New Roman" w:cs="Times New Roman"/>
          <w:bCs/>
          <w:sz w:val="24"/>
          <w:szCs w:val="24"/>
        </w:rPr>
        <w:t>с</w:t>
      </w:r>
      <w:r w:rsidRPr="00664138">
        <w:rPr>
          <w:rFonts w:ascii="Times New Roman" w:hAnsi="Times New Roman" w:cs="Times New Roman"/>
          <w:bCs/>
          <w:sz w:val="24"/>
          <w:szCs w:val="24"/>
        </w:rPr>
        <w:t>ключил е споразумение с други лица с цел нарушаване на конкуренцията, което е установено с акт на компетентен орган;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A0E">
        <w:rPr>
          <w:rFonts w:ascii="Times New Roman" w:hAnsi="Times New Roman" w:cs="Times New Roman"/>
          <w:bCs/>
          <w:sz w:val="24"/>
          <w:szCs w:val="24"/>
        </w:rPr>
        <w:t>2.2.8</w:t>
      </w:r>
      <w:r w:rsidRPr="0066413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C0BC6">
        <w:rPr>
          <w:rFonts w:ascii="Times New Roman" w:hAnsi="Times New Roman" w:cs="Times New Roman"/>
          <w:bCs/>
          <w:sz w:val="24"/>
          <w:szCs w:val="24"/>
        </w:rPr>
        <w:t>н</w:t>
      </w:r>
      <w:r w:rsidRPr="00664138">
        <w:rPr>
          <w:rFonts w:ascii="Times New Roman" w:hAnsi="Times New Roman" w:cs="Times New Roman"/>
          <w:bCs/>
          <w:sz w:val="24"/>
          <w:szCs w:val="24"/>
        </w:rPr>
        <w:t>якое от лицата, които го представляват, членовете на управителни органи, надзорни органи както и лицата упражняващи контрол при вземането на решения при тези органи е опитало да: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138">
        <w:rPr>
          <w:rFonts w:ascii="Times New Roman" w:hAnsi="Times New Roman" w:cs="Times New Roman"/>
          <w:bCs/>
          <w:sz w:val="24"/>
          <w:szCs w:val="24"/>
        </w:rPr>
        <w:t>- повлияе на вземането на решение от страна на Възложителя, свързано с отстраняването, подбора или възлагането, включително чрез предоставяне на невярна или заблуждаваща информация, или</w:t>
      </w:r>
    </w:p>
    <w:p w:rsidR="00501889" w:rsidRPr="0066413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138">
        <w:rPr>
          <w:rFonts w:ascii="Times New Roman" w:hAnsi="Times New Roman" w:cs="Times New Roman"/>
          <w:bCs/>
          <w:sz w:val="24"/>
          <w:szCs w:val="24"/>
        </w:rPr>
        <w:t>- получи информация, която може да му даде неоснователно предимство в процедурата за възлагане на обществена поръчка.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A0E">
        <w:rPr>
          <w:rFonts w:ascii="Times New Roman" w:hAnsi="Times New Roman" w:cs="Times New Roman"/>
          <w:bCs/>
          <w:sz w:val="24"/>
          <w:szCs w:val="24"/>
        </w:rPr>
        <w:t>2.3.</w:t>
      </w:r>
      <w:r w:rsidRPr="00664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0BC6">
        <w:rPr>
          <w:rFonts w:ascii="Times New Roman" w:hAnsi="Times New Roman" w:cs="Times New Roman"/>
          <w:bCs/>
          <w:sz w:val="24"/>
          <w:szCs w:val="24"/>
        </w:rPr>
        <w:t>В</w:t>
      </w:r>
      <w:r w:rsidRPr="00664138">
        <w:rPr>
          <w:rFonts w:ascii="Times New Roman" w:hAnsi="Times New Roman" w:cs="Times New Roman"/>
          <w:bCs/>
          <w:sz w:val="24"/>
          <w:szCs w:val="24"/>
        </w:rPr>
        <w:t xml:space="preserve"> случай, че участникът е обединение, което не е юридическо лице, изброените по-горе изисквания се прилагат за всеки член на обединението поотделно. Когато се предвижда участие на подизпълнител, посочените изисквания се прилагат и за подизпълнителя, с оглед на вида и дела на участието му.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A0E"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BE3A0E">
        <w:rPr>
          <w:rFonts w:ascii="Times New Roman" w:hAnsi="Times New Roman" w:cs="Times New Roman"/>
          <w:bCs/>
          <w:sz w:val="24"/>
          <w:szCs w:val="24"/>
        </w:rPr>
        <w:t>.</w:t>
      </w:r>
      <w:r w:rsidRPr="00BE3A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3A0E">
        <w:rPr>
          <w:rFonts w:ascii="Times New Roman" w:hAnsi="Times New Roman" w:cs="Times New Roman"/>
          <w:bCs/>
          <w:sz w:val="24"/>
          <w:szCs w:val="24"/>
        </w:rPr>
        <w:t>При подаване на офертата, участникът посочва л</w:t>
      </w:r>
      <w:r w:rsidR="00DC0BC6">
        <w:rPr>
          <w:rFonts w:ascii="Times New Roman" w:hAnsi="Times New Roman" w:cs="Times New Roman"/>
          <w:bCs/>
          <w:sz w:val="24"/>
          <w:szCs w:val="24"/>
        </w:rPr>
        <w:t>ипсата на обстоятелствата по т.2.1 и т.</w:t>
      </w:r>
      <w:r w:rsidRPr="00BE3A0E">
        <w:rPr>
          <w:rFonts w:ascii="Times New Roman" w:hAnsi="Times New Roman" w:cs="Times New Roman"/>
          <w:bCs/>
          <w:sz w:val="24"/>
          <w:szCs w:val="24"/>
        </w:rPr>
        <w:t>2.2 в ЕЕДОП - Приложение № 2 към документацията на обществената поръчка.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A0E">
        <w:rPr>
          <w:rFonts w:ascii="Times New Roman" w:hAnsi="Times New Roman" w:cs="Times New Roman"/>
          <w:bCs/>
          <w:sz w:val="24"/>
          <w:szCs w:val="24"/>
        </w:rPr>
        <w:t>2.5</w:t>
      </w:r>
      <w:r w:rsidRPr="00BE3A0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E3A0E">
        <w:rPr>
          <w:rFonts w:ascii="Times New Roman" w:hAnsi="Times New Roman" w:cs="Times New Roman"/>
          <w:bCs/>
          <w:sz w:val="24"/>
          <w:szCs w:val="24"/>
        </w:rPr>
        <w:t>Възложителят отстранява от участие в процедурата за възлагане на обществена поръчка участник, който е регистрирал дружество в юрисдикция с преференциален данъчен режим, и/или е свързано лицe с дружество, регистрирано в юрисдикция с преференциален данъчен режим и/или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</w:t>
      </w:r>
      <w:r w:rsidR="00DC0BC6">
        <w:rPr>
          <w:rFonts w:ascii="Times New Roman" w:hAnsi="Times New Roman" w:cs="Times New Roman"/>
          <w:bCs/>
          <w:sz w:val="24"/>
          <w:szCs w:val="24"/>
        </w:rPr>
        <w:t>ко попада в изключенията на чл.</w:t>
      </w:r>
      <w:r w:rsidRPr="00BE3A0E">
        <w:rPr>
          <w:rFonts w:ascii="Times New Roman" w:hAnsi="Times New Roman" w:cs="Times New Roman"/>
          <w:bCs/>
          <w:sz w:val="24"/>
          <w:szCs w:val="24"/>
        </w:rPr>
        <w:t>4 от този закон.</w:t>
      </w:r>
    </w:p>
    <w:p w:rsidR="00501889" w:rsidRPr="00BE3A0E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A0E">
        <w:rPr>
          <w:rFonts w:ascii="Times New Roman" w:hAnsi="Times New Roman" w:cs="Times New Roman"/>
          <w:bCs/>
          <w:sz w:val="24"/>
          <w:szCs w:val="24"/>
        </w:rPr>
        <w:t>При подаване на офертата участниците декларират в част III, буква „Г“ в ЕЕ</w:t>
      </w:r>
      <w:r w:rsidR="00DC0BC6">
        <w:rPr>
          <w:rFonts w:ascii="Times New Roman" w:hAnsi="Times New Roman" w:cs="Times New Roman"/>
          <w:bCs/>
          <w:sz w:val="24"/>
          <w:szCs w:val="24"/>
        </w:rPr>
        <w:t>ДОП липсата на основания по чл.3, т.</w:t>
      </w:r>
      <w:r w:rsidRPr="00BE3A0E">
        <w:rPr>
          <w:rFonts w:ascii="Times New Roman" w:hAnsi="Times New Roman" w:cs="Times New Roman"/>
          <w:bCs/>
          <w:sz w:val="24"/>
          <w:szCs w:val="24"/>
        </w:rPr>
        <w:t>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501889" w:rsidRPr="00BE3A0E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32AD">
        <w:rPr>
          <w:rFonts w:ascii="Times New Roman" w:hAnsi="Times New Roman" w:cs="Times New Roman"/>
          <w:bCs/>
          <w:sz w:val="24"/>
          <w:szCs w:val="24"/>
        </w:rPr>
        <w:t>2.6</w:t>
      </w:r>
      <w:r w:rsidRPr="00DC0BC6">
        <w:rPr>
          <w:rFonts w:ascii="Times New Roman" w:hAnsi="Times New Roman" w:cs="Times New Roman"/>
          <w:bCs/>
          <w:sz w:val="24"/>
          <w:szCs w:val="24"/>
        </w:rPr>
        <w:t>.</w:t>
      </w:r>
      <w:r w:rsidRPr="00BE3A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3A0E">
        <w:rPr>
          <w:rFonts w:ascii="Times New Roman" w:hAnsi="Times New Roman" w:cs="Times New Roman"/>
          <w:bCs/>
          <w:sz w:val="24"/>
          <w:szCs w:val="24"/>
        </w:rPr>
        <w:t>Възложителят отстранява от участие в процедурата за възлагане на обществена поръчка участник, за когото</w:t>
      </w:r>
      <w:r w:rsidR="00DC0BC6">
        <w:rPr>
          <w:rFonts w:ascii="Times New Roman" w:hAnsi="Times New Roman" w:cs="Times New Roman"/>
          <w:bCs/>
          <w:sz w:val="24"/>
          <w:szCs w:val="24"/>
        </w:rPr>
        <w:t xml:space="preserve"> са налице ограниченията по чл.21 или чл.</w:t>
      </w:r>
      <w:r w:rsidRPr="00BE3A0E">
        <w:rPr>
          <w:rFonts w:ascii="Times New Roman" w:hAnsi="Times New Roman" w:cs="Times New Roman"/>
          <w:bCs/>
          <w:sz w:val="24"/>
          <w:szCs w:val="24"/>
        </w:rPr>
        <w:t>22 от Закона за предотвратяване и установяване на конфликт на интереси.</w:t>
      </w:r>
    </w:p>
    <w:p w:rsidR="00501889" w:rsidRPr="00BE3A0E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A0E">
        <w:rPr>
          <w:rFonts w:ascii="Times New Roman" w:hAnsi="Times New Roman" w:cs="Times New Roman"/>
          <w:bCs/>
          <w:sz w:val="24"/>
          <w:szCs w:val="24"/>
        </w:rPr>
        <w:t>При подаване на офертата, л</w:t>
      </w:r>
      <w:r w:rsidR="00DC0BC6">
        <w:rPr>
          <w:rFonts w:ascii="Times New Roman" w:hAnsi="Times New Roman" w:cs="Times New Roman"/>
          <w:bCs/>
          <w:sz w:val="24"/>
          <w:szCs w:val="24"/>
        </w:rPr>
        <w:t>ипсата на обстоятелствата по т.</w:t>
      </w:r>
      <w:r w:rsidRPr="00BE3A0E">
        <w:rPr>
          <w:rFonts w:ascii="Times New Roman" w:hAnsi="Times New Roman" w:cs="Times New Roman"/>
          <w:bCs/>
          <w:sz w:val="24"/>
          <w:szCs w:val="24"/>
        </w:rPr>
        <w:t xml:space="preserve">2.6 се удостоверява с декларация, съгласно Приложение №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BE3A0E">
        <w:rPr>
          <w:rFonts w:ascii="Times New Roman" w:hAnsi="Times New Roman" w:cs="Times New Roman"/>
          <w:bCs/>
          <w:sz w:val="24"/>
          <w:szCs w:val="24"/>
        </w:rPr>
        <w:t xml:space="preserve"> към документацията. Декларация се подава от всеки участник/подизпълнител/член на обединение в процедурата. Достатъчно е подаването на </w:t>
      </w:r>
      <w:r w:rsidRPr="00BE3A0E">
        <w:rPr>
          <w:rFonts w:ascii="Times New Roman" w:hAnsi="Times New Roman" w:cs="Times New Roman"/>
          <w:bCs/>
          <w:sz w:val="24"/>
          <w:szCs w:val="24"/>
        </w:rPr>
        <w:lastRenderedPageBreak/>
        <w:t>декларация от едно от лицата, които могат самостоятелно да представляват съответния участник/ подизпълнител/член на обединение.</w:t>
      </w:r>
    </w:p>
    <w:p w:rsidR="00501889" w:rsidRPr="00BE3A0E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4391">
        <w:rPr>
          <w:rFonts w:ascii="Times New Roman" w:hAnsi="Times New Roman" w:cs="Times New Roman"/>
          <w:bCs/>
          <w:sz w:val="24"/>
          <w:szCs w:val="24"/>
        </w:rPr>
        <w:t>2.7.</w:t>
      </w:r>
      <w:r w:rsidRPr="00BE3A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3A0E">
        <w:rPr>
          <w:rFonts w:ascii="Times New Roman" w:hAnsi="Times New Roman" w:cs="Times New Roman"/>
          <w:bCs/>
          <w:sz w:val="24"/>
          <w:szCs w:val="24"/>
        </w:rPr>
        <w:t>Участник, за к</w:t>
      </w:r>
      <w:r w:rsidR="00E94391">
        <w:rPr>
          <w:rFonts w:ascii="Times New Roman" w:hAnsi="Times New Roman" w:cs="Times New Roman"/>
          <w:bCs/>
          <w:sz w:val="24"/>
          <w:szCs w:val="24"/>
        </w:rPr>
        <w:t>огото са налице основания по т.2.1. и обстоятелства по т.</w:t>
      </w:r>
      <w:r w:rsidRPr="00BE3A0E">
        <w:rPr>
          <w:rFonts w:ascii="Times New Roman" w:hAnsi="Times New Roman" w:cs="Times New Roman"/>
          <w:bCs/>
          <w:sz w:val="24"/>
          <w:szCs w:val="24"/>
        </w:rPr>
        <w:t>2.2., има право да представи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</w:t>
      </w:r>
    </w:p>
    <w:p w:rsidR="00501889" w:rsidRPr="00BE3A0E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A0E">
        <w:rPr>
          <w:rFonts w:ascii="Times New Roman" w:hAnsi="Times New Roman" w:cs="Times New Roman"/>
          <w:bCs/>
          <w:sz w:val="24"/>
          <w:szCs w:val="24"/>
        </w:rPr>
        <w:t>а</w:t>
      </w:r>
      <w:r w:rsidR="00E94391">
        <w:rPr>
          <w:rFonts w:ascii="Times New Roman" w:hAnsi="Times New Roman" w:cs="Times New Roman"/>
          <w:bCs/>
          <w:sz w:val="24"/>
          <w:szCs w:val="24"/>
        </w:rPr>
        <w:t>/</w:t>
      </w:r>
      <w:r w:rsidRPr="00BE3A0E">
        <w:rPr>
          <w:rFonts w:ascii="Times New Roman" w:hAnsi="Times New Roman" w:cs="Times New Roman"/>
          <w:bCs/>
          <w:sz w:val="24"/>
          <w:szCs w:val="24"/>
        </w:rPr>
        <w:t xml:space="preserve"> е</w:t>
      </w:r>
      <w:r w:rsidR="00E94391">
        <w:rPr>
          <w:rFonts w:ascii="Times New Roman" w:hAnsi="Times New Roman" w:cs="Times New Roman"/>
          <w:bCs/>
          <w:sz w:val="24"/>
          <w:szCs w:val="24"/>
        </w:rPr>
        <w:t xml:space="preserve"> погасил задълженията си по чл.54, ал.1, т.</w:t>
      </w:r>
      <w:r w:rsidRPr="00BE3A0E">
        <w:rPr>
          <w:rFonts w:ascii="Times New Roman" w:hAnsi="Times New Roman" w:cs="Times New Roman"/>
          <w:bCs/>
          <w:sz w:val="24"/>
          <w:szCs w:val="24"/>
        </w:rPr>
        <w:t>3 от ЗОП, включително начислените лихви и/или глоби или че те са разсрочени, отсрочени или обезпечени;</w:t>
      </w:r>
    </w:p>
    <w:p w:rsidR="00501889" w:rsidRPr="00BE3A0E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A0E">
        <w:rPr>
          <w:rFonts w:ascii="Times New Roman" w:hAnsi="Times New Roman" w:cs="Times New Roman"/>
          <w:bCs/>
          <w:sz w:val="24"/>
          <w:szCs w:val="24"/>
        </w:rPr>
        <w:t>б</w:t>
      </w:r>
      <w:r w:rsidR="00E94391">
        <w:rPr>
          <w:rFonts w:ascii="Times New Roman" w:hAnsi="Times New Roman" w:cs="Times New Roman"/>
          <w:bCs/>
          <w:sz w:val="24"/>
          <w:szCs w:val="24"/>
        </w:rPr>
        <w:t>/</w:t>
      </w:r>
      <w:r w:rsidRPr="00BE3A0E">
        <w:rPr>
          <w:rFonts w:ascii="Times New Roman" w:hAnsi="Times New Roman" w:cs="Times New Roman"/>
          <w:bCs/>
          <w:sz w:val="24"/>
          <w:szCs w:val="24"/>
        </w:rPr>
        <w:t xml:space="preserve"> е платил или е в процес на изплащане на дължимо обезщетение за всички вреди, настъпили в резултат от извършеното от него престъпление или нарушение;</w:t>
      </w:r>
    </w:p>
    <w:p w:rsidR="00501889" w:rsidRPr="00BE3A0E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A0E">
        <w:rPr>
          <w:rFonts w:ascii="Times New Roman" w:hAnsi="Times New Roman" w:cs="Times New Roman"/>
          <w:bCs/>
          <w:sz w:val="24"/>
          <w:szCs w:val="24"/>
        </w:rPr>
        <w:t>в</w:t>
      </w:r>
      <w:r w:rsidR="00E94391">
        <w:rPr>
          <w:rFonts w:ascii="Times New Roman" w:hAnsi="Times New Roman" w:cs="Times New Roman"/>
          <w:bCs/>
          <w:sz w:val="24"/>
          <w:szCs w:val="24"/>
        </w:rPr>
        <w:t>/</w:t>
      </w:r>
      <w:r w:rsidRPr="00BE3A0E">
        <w:rPr>
          <w:rFonts w:ascii="Times New Roman" w:hAnsi="Times New Roman" w:cs="Times New Roman"/>
          <w:bCs/>
          <w:sz w:val="24"/>
          <w:szCs w:val="24"/>
        </w:rPr>
        <w:t xml:space="preserve"> е изяснил изчерпателно фактите и обстоятелствата, като активно е съдействал на компетентните органи, и е изпълнил конкретни предписания, технически, организационни и кадрови мерки, чрез които да се предотвратят нови престъпления или нарушения.</w:t>
      </w:r>
    </w:p>
    <w:p w:rsidR="00501889" w:rsidRPr="00BE3A0E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615A">
        <w:rPr>
          <w:rFonts w:ascii="Times New Roman" w:hAnsi="Times New Roman" w:cs="Times New Roman"/>
          <w:bCs/>
          <w:sz w:val="24"/>
          <w:szCs w:val="24"/>
        </w:rPr>
        <w:t>2.8</w:t>
      </w:r>
      <w:r w:rsidRPr="00E94391">
        <w:rPr>
          <w:rFonts w:ascii="Times New Roman" w:hAnsi="Times New Roman" w:cs="Times New Roman"/>
          <w:bCs/>
          <w:sz w:val="24"/>
          <w:szCs w:val="24"/>
        </w:rPr>
        <w:t>.</w:t>
      </w:r>
      <w:r w:rsidRPr="00BE3A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3A0E">
        <w:rPr>
          <w:rFonts w:ascii="Times New Roman" w:hAnsi="Times New Roman" w:cs="Times New Roman"/>
          <w:bCs/>
          <w:sz w:val="24"/>
          <w:szCs w:val="24"/>
        </w:rPr>
        <w:t>Възложителят преценява предприетите от участника мерки, като отчита тежестта и конкретните обстоятелства, свързани с престъплението или нарушението. В случай че предприетите от участника мерки са достатъчни, за да се гарантира неговата надеждност, възложителят не го отстранява от процедурата.</w:t>
      </w:r>
    </w:p>
    <w:p w:rsidR="00501889" w:rsidRPr="00BE3A0E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615A">
        <w:rPr>
          <w:rFonts w:ascii="Times New Roman" w:hAnsi="Times New Roman" w:cs="Times New Roman"/>
          <w:bCs/>
          <w:sz w:val="24"/>
          <w:szCs w:val="24"/>
        </w:rPr>
        <w:t>2.9</w:t>
      </w:r>
      <w:r w:rsidRPr="00E94391">
        <w:rPr>
          <w:rFonts w:ascii="Times New Roman" w:hAnsi="Times New Roman" w:cs="Times New Roman"/>
          <w:bCs/>
          <w:sz w:val="24"/>
          <w:szCs w:val="24"/>
        </w:rPr>
        <w:t>.</w:t>
      </w:r>
      <w:r w:rsidRPr="00BE3A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3A0E">
        <w:rPr>
          <w:rFonts w:ascii="Times New Roman" w:hAnsi="Times New Roman" w:cs="Times New Roman"/>
          <w:bCs/>
          <w:sz w:val="24"/>
          <w:szCs w:val="24"/>
        </w:rPr>
        <w:t>Мотивите за приемане или отхвърляне на предприетите мерки и представените доказателства се посочват в решението за определяне на изпълнител или за прекратяване на процедурата.</w:t>
      </w:r>
    </w:p>
    <w:p w:rsidR="00501889" w:rsidRPr="00BE3A0E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615A">
        <w:rPr>
          <w:rFonts w:ascii="Times New Roman" w:hAnsi="Times New Roman" w:cs="Times New Roman"/>
          <w:bCs/>
          <w:sz w:val="24"/>
          <w:szCs w:val="24"/>
        </w:rPr>
        <w:t>2.10</w:t>
      </w:r>
      <w:r w:rsidRPr="00E94391">
        <w:rPr>
          <w:rFonts w:ascii="Times New Roman" w:hAnsi="Times New Roman" w:cs="Times New Roman"/>
          <w:bCs/>
          <w:sz w:val="24"/>
          <w:szCs w:val="24"/>
        </w:rPr>
        <w:t>.</w:t>
      </w:r>
      <w:r w:rsidRPr="00BE3A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3A0E">
        <w:rPr>
          <w:rFonts w:ascii="Times New Roman" w:hAnsi="Times New Roman" w:cs="Times New Roman"/>
          <w:bCs/>
          <w:sz w:val="24"/>
          <w:szCs w:val="24"/>
        </w:rPr>
        <w:t>Възложителят отстранява от процедурата участник, за когото са налице основанията по чл.</w:t>
      </w:r>
      <w:r w:rsidR="00E94391">
        <w:rPr>
          <w:rFonts w:ascii="Times New Roman" w:hAnsi="Times New Roman" w:cs="Times New Roman"/>
          <w:bCs/>
          <w:sz w:val="24"/>
          <w:szCs w:val="24"/>
        </w:rPr>
        <w:t>54, ал.</w:t>
      </w:r>
      <w:r w:rsidRPr="00BE3A0E">
        <w:rPr>
          <w:rFonts w:ascii="Times New Roman" w:hAnsi="Times New Roman" w:cs="Times New Roman"/>
          <w:bCs/>
          <w:sz w:val="24"/>
          <w:szCs w:val="24"/>
        </w:rPr>
        <w:t>1 от ЗОП и посочените от в</w:t>
      </w:r>
      <w:r w:rsidR="00E94391">
        <w:rPr>
          <w:rFonts w:ascii="Times New Roman" w:hAnsi="Times New Roman" w:cs="Times New Roman"/>
          <w:bCs/>
          <w:sz w:val="24"/>
          <w:szCs w:val="24"/>
        </w:rPr>
        <w:t>ъзложителя обстоятелства по чл.55, ал.</w:t>
      </w:r>
      <w:r w:rsidRPr="00BE3A0E">
        <w:rPr>
          <w:rFonts w:ascii="Times New Roman" w:hAnsi="Times New Roman" w:cs="Times New Roman"/>
          <w:bCs/>
          <w:sz w:val="24"/>
          <w:szCs w:val="24"/>
        </w:rPr>
        <w:t>1 от ЗОП, възникнали преди или по време на процедурата. Отстраняването по настоящата точка се прилага и когато участник в процедурата е обединение от физически и/или юридически лица и за член на обединението е налице някое от основанията за отстраняване.</w:t>
      </w:r>
    </w:p>
    <w:p w:rsidR="00501889" w:rsidRPr="00BE3A0E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615A">
        <w:rPr>
          <w:rFonts w:ascii="Times New Roman" w:hAnsi="Times New Roman" w:cs="Times New Roman"/>
          <w:bCs/>
          <w:sz w:val="24"/>
          <w:szCs w:val="24"/>
        </w:rPr>
        <w:t>2.11</w:t>
      </w:r>
      <w:r w:rsidRPr="00E94391">
        <w:rPr>
          <w:rFonts w:ascii="Times New Roman" w:hAnsi="Times New Roman" w:cs="Times New Roman"/>
          <w:bCs/>
          <w:sz w:val="24"/>
          <w:szCs w:val="24"/>
        </w:rPr>
        <w:t>.</w:t>
      </w:r>
      <w:r w:rsidRPr="00BE3A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3A0E">
        <w:rPr>
          <w:rFonts w:ascii="Times New Roman" w:hAnsi="Times New Roman" w:cs="Times New Roman"/>
          <w:bCs/>
          <w:sz w:val="24"/>
          <w:szCs w:val="24"/>
        </w:rPr>
        <w:t>Основанията за отстраняване се прилагат до изтичане на следните срокове:</w:t>
      </w:r>
    </w:p>
    <w:p w:rsidR="00501889" w:rsidRPr="00BE3A0E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A0E">
        <w:rPr>
          <w:rFonts w:ascii="Times New Roman" w:hAnsi="Times New Roman" w:cs="Times New Roman"/>
          <w:bCs/>
          <w:sz w:val="24"/>
          <w:szCs w:val="24"/>
        </w:rPr>
        <w:t>а</w:t>
      </w:r>
      <w:r w:rsidR="00E94391">
        <w:rPr>
          <w:rFonts w:ascii="Times New Roman" w:hAnsi="Times New Roman" w:cs="Times New Roman"/>
          <w:bCs/>
          <w:sz w:val="24"/>
          <w:szCs w:val="24"/>
        </w:rPr>
        <w:t>/</w:t>
      </w:r>
      <w:r w:rsidRPr="00BE3A0E">
        <w:rPr>
          <w:rFonts w:ascii="Times New Roman" w:hAnsi="Times New Roman" w:cs="Times New Roman"/>
          <w:bCs/>
          <w:sz w:val="24"/>
          <w:szCs w:val="24"/>
        </w:rPr>
        <w:t xml:space="preserve"> пет години от влизането в сила на присъдата – по от</w:t>
      </w:r>
      <w:r w:rsidR="00E94391">
        <w:rPr>
          <w:rFonts w:ascii="Times New Roman" w:hAnsi="Times New Roman" w:cs="Times New Roman"/>
          <w:bCs/>
          <w:sz w:val="24"/>
          <w:szCs w:val="24"/>
        </w:rPr>
        <w:t>ношение на обстоятелства по чл.54, ал.1, т.</w:t>
      </w:r>
      <w:r w:rsidRPr="00BE3A0E">
        <w:rPr>
          <w:rFonts w:ascii="Times New Roman" w:hAnsi="Times New Roman" w:cs="Times New Roman"/>
          <w:bCs/>
          <w:sz w:val="24"/>
          <w:szCs w:val="24"/>
        </w:rPr>
        <w:t>1 и 2 от ЗОП, освен ако в присъдата е посочен друг срок;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A0E">
        <w:rPr>
          <w:rFonts w:ascii="Times New Roman" w:hAnsi="Times New Roman" w:cs="Times New Roman"/>
          <w:bCs/>
          <w:sz w:val="24"/>
          <w:szCs w:val="24"/>
        </w:rPr>
        <w:t>б</w:t>
      </w:r>
      <w:r w:rsidR="00E94391">
        <w:rPr>
          <w:rFonts w:ascii="Times New Roman" w:hAnsi="Times New Roman" w:cs="Times New Roman"/>
          <w:bCs/>
          <w:sz w:val="24"/>
          <w:szCs w:val="24"/>
        </w:rPr>
        <w:t>/</w:t>
      </w:r>
      <w:r w:rsidRPr="00BE3A0E">
        <w:rPr>
          <w:rFonts w:ascii="Times New Roman" w:hAnsi="Times New Roman" w:cs="Times New Roman"/>
          <w:bCs/>
          <w:sz w:val="24"/>
          <w:szCs w:val="24"/>
        </w:rPr>
        <w:t xml:space="preserve"> три години от датата на настъ</w:t>
      </w:r>
      <w:r w:rsidR="00E94391">
        <w:rPr>
          <w:rFonts w:ascii="Times New Roman" w:hAnsi="Times New Roman" w:cs="Times New Roman"/>
          <w:bCs/>
          <w:sz w:val="24"/>
          <w:szCs w:val="24"/>
        </w:rPr>
        <w:t>пване на обстоятелствата по чл.54, ал.1, т.</w:t>
      </w:r>
      <w:r w:rsidRPr="00BE3A0E">
        <w:rPr>
          <w:rFonts w:ascii="Times New Roman" w:hAnsi="Times New Roman" w:cs="Times New Roman"/>
          <w:bCs/>
          <w:sz w:val="24"/>
          <w:szCs w:val="24"/>
        </w:rPr>
        <w:t>5, буква "а" и т.</w:t>
      </w:r>
      <w:r w:rsidR="00E94391">
        <w:rPr>
          <w:rFonts w:ascii="Times New Roman" w:hAnsi="Times New Roman" w:cs="Times New Roman"/>
          <w:bCs/>
          <w:sz w:val="24"/>
          <w:szCs w:val="24"/>
        </w:rPr>
        <w:t>6 и чл.55, ал.1, т.</w:t>
      </w:r>
      <w:r w:rsidRPr="00BE3A0E">
        <w:rPr>
          <w:rFonts w:ascii="Times New Roman" w:hAnsi="Times New Roman" w:cs="Times New Roman"/>
          <w:bCs/>
          <w:sz w:val="24"/>
          <w:szCs w:val="24"/>
        </w:rPr>
        <w:t>2 – 5 от ЗОП, освен ако в акта, с който е установено обстоятелството, е посочен друг срок.</w:t>
      </w:r>
    </w:p>
    <w:p w:rsidR="00E94391" w:rsidRDefault="00E94391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1889" w:rsidRPr="006A32AD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32AD">
        <w:rPr>
          <w:rFonts w:ascii="Times New Roman" w:hAnsi="Times New Roman" w:cs="Times New Roman"/>
          <w:b/>
          <w:bCs/>
          <w:sz w:val="24"/>
          <w:szCs w:val="24"/>
        </w:rPr>
        <w:t>3. Критерии за подбор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3.1.Участниците следва да притежават разрешение /лиценз, издадено от Изпълнителна агенция „Автомобилна администрация“ към Министерството на транспорта, информационните технологии и съобщенията удостоверяващо, че имат право да извършват годишни технически прегледи на автомобили.</w:t>
      </w:r>
    </w:p>
    <w:p w:rsidR="00501889" w:rsidRPr="00E94391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Съответствието си с това изискване участниците удостоверяват, като попълват информация за притежаваното /ия разрешение/ лиценз в част </w:t>
      </w:r>
      <w:r w:rsidRPr="00E94391">
        <w:rPr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4391">
        <w:rPr>
          <w:rFonts w:ascii="Times New Roman" w:hAnsi="Times New Roman" w:cs="Times New Roman"/>
          <w:bCs/>
          <w:sz w:val="24"/>
          <w:szCs w:val="24"/>
        </w:rPr>
        <w:t>, буква “А“, т.</w:t>
      </w:r>
      <w:r w:rsidRPr="00E94391">
        <w:rPr>
          <w:rFonts w:ascii="Times New Roman" w:hAnsi="Times New Roman" w:cs="Times New Roman"/>
          <w:bCs/>
          <w:sz w:val="24"/>
          <w:szCs w:val="24"/>
        </w:rPr>
        <w:t>2 в ЕЕДОП.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706C">
        <w:rPr>
          <w:rFonts w:ascii="Times New Roman" w:hAnsi="Times New Roman" w:cs="Times New Roman"/>
          <w:bCs/>
          <w:sz w:val="24"/>
          <w:szCs w:val="24"/>
        </w:rPr>
        <w:t xml:space="preserve">За доказване на съответствието си с това </w:t>
      </w:r>
      <w:r w:rsidR="00E94391">
        <w:rPr>
          <w:rFonts w:ascii="Times New Roman" w:hAnsi="Times New Roman" w:cs="Times New Roman"/>
          <w:bCs/>
          <w:sz w:val="24"/>
          <w:szCs w:val="24"/>
        </w:rPr>
        <w:t>изискване в случаите по чл.67, ал.5 и ал.</w:t>
      </w:r>
      <w:r w:rsidRPr="00D3706C">
        <w:rPr>
          <w:rFonts w:ascii="Times New Roman" w:hAnsi="Times New Roman" w:cs="Times New Roman"/>
          <w:bCs/>
          <w:sz w:val="24"/>
          <w:szCs w:val="24"/>
        </w:rPr>
        <w:t>6 от ЗОП, участниците представят заверено копие на разрешение/лиценз, издадено от ИА „Автомобилна администрация“</w:t>
      </w:r>
      <w:r>
        <w:rPr>
          <w:rFonts w:ascii="Times New Roman" w:hAnsi="Times New Roman" w:cs="Times New Roman"/>
          <w:bCs/>
          <w:sz w:val="24"/>
          <w:szCs w:val="24"/>
        </w:rPr>
        <w:t xml:space="preserve"> към Министерството на транспорта, информационните технологии и съобщенията удостоверяващо, че имат право да извършват годишни технически прегледи на автомобилите.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3.2.</w:t>
      </w:r>
      <w:r w:rsidR="00E9439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Технически и професионални способности: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През последните 3 години, считано от датата на подаване на офертата в зависимост от датата, на която участникът е създаден или е започнал дейността си, той трябва да е изпълнил най-малко две услуги с предмет и обем, сходен с предмета на поръчката.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Като сходни с предмета на настоящата поръчка възложителя ще приема извършени услуги по сервизно обслужване и/или ремонт на автомобили.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Съответствието си с това изискване участниците удостоверяват като попълват списъка в част</w:t>
      </w:r>
      <w:r w:rsidRPr="00796E0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796E0A">
        <w:rPr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4391">
        <w:rPr>
          <w:rFonts w:ascii="Times New Roman" w:hAnsi="Times New Roman" w:cs="Times New Roman"/>
          <w:bCs/>
          <w:sz w:val="24"/>
          <w:szCs w:val="24"/>
        </w:rPr>
        <w:t>, буква „В”, т.</w:t>
      </w:r>
      <w:r w:rsidRPr="00796E0A">
        <w:rPr>
          <w:rFonts w:ascii="Times New Roman" w:hAnsi="Times New Roman" w:cs="Times New Roman"/>
          <w:bCs/>
          <w:sz w:val="24"/>
          <w:szCs w:val="24"/>
        </w:rPr>
        <w:t xml:space="preserve">1б в ЕЕДОП с услугите, които са идентични или сходни с предмета на настоящата поръчка, с посочване на стойностите, датите и получателите на услугите. 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 доказване на съответствието си с т</w:t>
      </w:r>
      <w:r w:rsidR="00E94391">
        <w:rPr>
          <w:rFonts w:ascii="Times New Roman" w:hAnsi="Times New Roman" w:cs="Times New Roman"/>
          <w:bCs/>
          <w:sz w:val="24"/>
          <w:szCs w:val="24"/>
        </w:rPr>
        <w:t>ова изискване в случаите по чл.67, ал.5 и ал.</w:t>
      </w:r>
      <w:r>
        <w:rPr>
          <w:rFonts w:ascii="Times New Roman" w:hAnsi="Times New Roman" w:cs="Times New Roman"/>
          <w:bCs/>
          <w:sz w:val="24"/>
          <w:szCs w:val="24"/>
        </w:rPr>
        <w:t xml:space="preserve">6 от ЗОП, участниците представят доказателства за извършването на включените в списъка услуги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под формата на удостоверения от получателите, съдържащи информация за стойността, вида и обема на услугите.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3.3.</w:t>
      </w:r>
      <w:r w:rsidR="00E9439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Участниците следва да разполагат със сервизна база на територията на гр. Благоевград с обособени сектори или работни помещения, оборудвани за извършване на дейностите, включени в предмета на поръчката.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Техническо оборудване на сервизната база на участника следва да включва следните технически средства:</w:t>
      </w:r>
    </w:p>
    <w:p w:rsidR="00501889" w:rsidRDefault="00501889" w:rsidP="00E94391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r w:rsidRPr="00F12EEF">
        <w:rPr>
          <w:rFonts w:ascii="Times New Roman" w:hAnsi="Times New Roman" w:cs="Times New Roman"/>
          <w:bCs/>
          <w:sz w:val="24"/>
          <w:szCs w:val="24"/>
        </w:rPr>
        <w:t>тенд за регулиране на преден и заден мост с писмен рапорт за състоянието на ходовата част</w:t>
      </w:r>
      <w:r w:rsidR="00424BD3">
        <w:rPr>
          <w:rFonts w:ascii="Times New Roman" w:hAnsi="Times New Roman" w:cs="Times New Roman"/>
          <w:bCs/>
          <w:sz w:val="24"/>
          <w:szCs w:val="24"/>
        </w:rPr>
        <w:t>;</w:t>
      </w:r>
    </w:p>
    <w:p w:rsidR="00501889" w:rsidRDefault="00501889" w:rsidP="00E94391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Машина за корекция на алуминиеви и стоманени джанти</w:t>
      </w:r>
      <w:r w:rsidR="00424BD3">
        <w:rPr>
          <w:rFonts w:ascii="Times New Roman" w:hAnsi="Times New Roman" w:cs="Times New Roman"/>
          <w:bCs/>
          <w:sz w:val="24"/>
          <w:szCs w:val="24"/>
        </w:rPr>
        <w:t>;</w:t>
      </w:r>
    </w:p>
    <w:p w:rsidR="00501889" w:rsidRDefault="00501889" w:rsidP="00E94391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Спирачен стенд</w:t>
      </w:r>
      <w:r w:rsidR="00424BD3">
        <w:rPr>
          <w:rFonts w:ascii="Times New Roman" w:hAnsi="Times New Roman" w:cs="Times New Roman"/>
          <w:bCs/>
          <w:sz w:val="24"/>
          <w:szCs w:val="24"/>
        </w:rPr>
        <w:t>;</w:t>
      </w:r>
    </w:p>
    <w:p w:rsidR="00501889" w:rsidRDefault="00501889" w:rsidP="00E94391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Стенд за електронна компютърна диагностика на мотор-компютри и двигатели</w:t>
      </w:r>
      <w:r w:rsidR="00424BD3">
        <w:rPr>
          <w:rFonts w:ascii="Times New Roman" w:hAnsi="Times New Roman" w:cs="Times New Roman"/>
          <w:bCs/>
          <w:sz w:val="24"/>
          <w:szCs w:val="24"/>
        </w:rPr>
        <w:t>;</w:t>
      </w:r>
    </w:p>
    <w:p w:rsidR="00501889" w:rsidRDefault="00501889" w:rsidP="00E94391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Стенд за демонтаж, монтаж и баланс на гуми</w:t>
      </w:r>
      <w:r w:rsidR="00424BD3">
        <w:rPr>
          <w:rFonts w:ascii="Times New Roman" w:hAnsi="Times New Roman" w:cs="Times New Roman"/>
          <w:bCs/>
          <w:sz w:val="24"/>
          <w:szCs w:val="24"/>
        </w:rPr>
        <w:t>;</w:t>
      </w:r>
    </w:p>
    <w:p w:rsidR="00501889" w:rsidRDefault="00501889" w:rsidP="00E94391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Подемник за ремонт на ходовата част</w:t>
      </w:r>
      <w:r w:rsidR="00424BD3">
        <w:rPr>
          <w:rFonts w:ascii="Times New Roman" w:hAnsi="Times New Roman" w:cs="Times New Roman"/>
          <w:bCs/>
          <w:sz w:val="24"/>
          <w:szCs w:val="24"/>
        </w:rPr>
        <w:t>;</w:t>
      </w:r>
    </w:p>
    <w:p w:rsidR="00501889" w:rsidRDefault="00501889" w:rsidP="00E94391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Оборудване за диагностика на индивидуалните компютри на автомобилите</w:t>
      </w:r>
      <w:r w:rsidR="00424BD3">
        <w:rPr>
          <w:rFonts w:ascii="Times New Roman" w:hAnsi="Times New Roman" w:cs="Times New Roman"/>
          <w:bCs/>
          <w:sz w:val="24"/>
          <w:szCs w:val="24"/>
        </w:rPr>
        <w:t>;</w:t>
      </w:r>
    </w:p>
    <w:p w:rsidR="00501889" w:rsidRDefault="00501889" w:rsidP="00E94391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Пункт за годишно-технически прегледи</w:t>
      </w:r>
      <w:r w:rsidR="00424BD3">
        <w:rPr>
          <w:rFonts w:ascii="Times New Roman" w:hAnsi="Times New Roman" w:cs="Times New Roman"/>
          <w:bCs/>
          <w:sz w:val="24"/>
          <w:szCs w:val="24"/>
        </w:rPr>
        <w:t>.</w:t>
      </w:r>
    </w:p>
    <w:p w:rsidR="00501889" w:rsidRDefault="00501889" w:rsidP="00A434C3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Съответствието си с това изискване участниците удостоверяват като попълват информацията в част </w:t>
      </w:r>
      <w:r w:rsidRPr="00F12EEF">
        <w:rPr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04A9">
        <w:rPr>
          <w:rFonts w:ascii="Times New Roman" w:hAnsi="Times New Roman" w:cs="Times New Roman"/>
          <w:bCs/>
          <w:sz w:val="24"/>
          <w:szCs w:val="24"/>
        </w:rPr>
        <w:t>, буква “В“, т.</w:t>
      </w:r>
      <w:r>
        <w:rPr>
          <w:rFonts w:ascii="Times New Roman" w:hAnsi="Times New Roman" w:cs="Times New Roman"/>
          <w:bCs/>
          <w:sz w:val="24"/>
          <w:szCs w:val="24"/>
        </w:rPr>
        <w:t>9 в ЕЕДОП.</w:t>
      </w:r>
    </w:p>
    <w:p w:rsidR="00501889" w:rsidRDefault="00501889" w:rsidP="00A434C3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 доказване на съответствието си с т</w:t>
      </w:r>
      <w:r w:rsidR="006404A9">
        <w:rPr>
          <w:rFonts w:ascii="Times New Roman" w:hAnsi="Times New Roman" w:cs="Times New Roman"/>
          <w:bCs/>
          <w:sz w:val="24"/>
          <w:szCs w:val="24"/>
        </w:rPr>
        <w:t>ова изискване в случаите по чл.</w:t>
      </w:r>
      <w:r>
        <w:rPr>
          <w:rFonts w:ascii="Times New Roman" w:hAnsi="Times New Roman" w:cs="Times New Roman"/>
          <w:bCs/>
          <w:sz w:val="24"/>
          <w:szCs w:val="24"/>
        </w:rPr>
        <w:t>67, ал.5 и 6 от ЗОП, участниците представят декларация за инструментите, съоръженията и техническото оборудване, които ще бъдат използвани за изпълнение на поръчката, в която се описва техническото оборудване на сервизната база.</w:t>
      </w:r>
    </w:p>
    <w:p w:rsidR="00501889" w:rsidRPr="003134B1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34B1">
        <w:rPr>
          <w:rFonts w:ascii="Times New Roman" w:hAnsi="Times New Roman" w:cs="Times New Roman"/>
          <w:bCs/>
          <w:sz w:val="24"/>
          <w:szCs w:val="24"/>
        </w:rPr>
        <w:t>3.4.</w:t>
      </w:r>
      <w:r w:rsidR="006404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134B1">
        <w:rPr>
          <w:rFonts w:ascii="Times New Roman" w:hAnsi="Times New Roman" w:cs="Times New Roman"/>
          <w:bCs/>
          <w:sz w:val="24"/>
          <w:szCs w:val="24"/>
        </w:rPr>
        <w:t>Участниците следва да разполагат с квалифициран технически персонал за изпълнение на поръчката.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Съответствието си с това изискване участниците удостоверяват като попълват информацията в част </w:t>
      </w:r>
      <w:r w:rsidRPr="00F12EEF">
        <w:rPr>
          <w:rFonts w:ascii="Times New Roman" w:hAnsi="Times New Roman" w:cs="Times New Roman"/>
          <w:bC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Cs/>
          <w:sz w:val="24"/>
          <w:szCs w:val="24"/>
        </w:rPr>
        <w:t>, буква „В“,т. 6 в ЕЕДОП.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 доказване на съответсвието си с това изискване в случаите по чл. 67, ал.5 и 6 от ЗОП, участниците представят списък на персонала, който ще изпълнява поръчката и/или на членовете на ръководния състав, които щге отговарят за изпълнението, в който е посочена професионалната компетентност на лицата.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3.5.</w:t>
      </w:r>
      <w:r w:rsidR="006404A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При участие на обединения, които не са юридически лица, съответствието с критериите за подбор се доказват от един</w:t>
      </w:r>
      <w:r w:rsidR="006404A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6404A9">
        <w:rPr>
          <w:rFonts w:ascii="Times New Roman" w:hAnsi="Times New Roman" w:cs="Times New Roman"/>
          <w:bCs/>
          <w:sz w:val="24"/>
          <w:szCs w:val="24"/>
        </w:rPr>
        <w:t>/</w:t>
      </w:r>
      <w:r>
        <w:rPr>
          <w:rFonts w:ascii="Times New Roman" w:hAnsi="Times New Roman" w:cs="Times New Roman"/>
          <w:bCs/>
          <w:sz w:val="24"/>
          <w:szCs w:val="24"/>
        </w:rPr>
        <w:t>или повече от участниците в обединението. При участие на подизпълнители поставените изисквания важат за посочения подизпълнител, с оглед на дела и вида дейности, които ще изпълнява.</w:t>
      </w:r>
    </w:p>
    <w:p w:rsidR="00D63752" w:rsidRDefault="00D63752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1889" w:rsidRPr="00D63752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3752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6404A9" w:rsidRPr="00D637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63752">
        <w:rPr>
          <w:rFonts w:ascii="Times New Roman" w:hAnsi="Times New Roman" w:cs="Times New Roman"/>
          <w:b/>
          <w:bCs/>
          <w:sz w:val="24"/>
          <w:szCs w:val="24"/>
        </w:rPr>
        <w:t>Единен европейски документ за обществени поръчки /ЕЕДОП/.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</w:rPr>
        <w:t>4.1.</w:t>
      </w:r>
      <w:r w:rsidR="006404A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При подаване на офертата участникъ</w:t>
      </w:r>
      <w:r w:rsidR="006404A9">
        <w:rPr>
          <w:rFonts w:ascii="Times New Roman" w:hAnsi="Times New Roman" w:cs="Times New Roman"/>
          <w:bCs/>
          <w:sz w:val="24"/>
          <w:szCs w:val="24"/>
        </w:rPr>
        <w:t>т декларира липсата на основани</w:t>
      </w:r>
      <w:r>
        <w:rPr>
          <w:rFonts w:ascii="Times New Roman" w:hAnsi="Times New Roman" w:cs="Times New Roman"/>
          <w:bCs/>
          <w:sz w:val="24"/>
          <w:szCs w:val="24"/>
        </w:rPr>
        <w:t>ят</w:t>
      </w:r>
      <w:r w:rsidR="006404A9"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 отстраняването и съответствието с критериите за подбор</w:t>
      </w:r>
      <w:r w:rsidR="006404A9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чрез предоставяне на ЕЕДОП. В него се предоставя съответната информация, изисквана от</w:t>
      </w:r>
      <w:r w:rsidR="006404A9">
        <w:rPr>
          <w:rFonts w:ascii="Times New Roman" w:hAnsi="Times New Roman" w:cs="Times New Roman"/>
          <w:bCs/>
          <w:sz w:val="24"/>
          <w:szCs w:val="24"/>
        </w:rPr>
        <w:t xml:space="preserve"> въз</w:t>
      </w:r>
      <w:r>
        <w:rPr>
          <w:rFonts w:ascii="Times New Roman" w:hAnsi="Times New Roman" w:cs="Times New Roman"/>
          <w:bCs/>
          <w:sz w:val="24"/>
          <w:szCs w:val="24"/>
        </w:rPr>
        <w:t>ложителя, и се посочват националните бази данни, в които се съдържат декларираните обстоятелства, или компетентните органи, които съгласно законодателството на държавата, в която кандидатът или участникът е установен, са длъжни да предоставят информация.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.2.</w:t>
      </w:r>
      <w:r w:rsidR="006404A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Когато участникът е посочил, че ще използва капацитета на трети лица за доказване съответствието си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  критериите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за подбор, или че ще използва подизпълнители, за всяко от тези лица се представя отделен ЕЕДОП,</w:t>
      </w:r>
      <w:r w:rsidR="00D63752">
        <w:rPr>
          <w:rFonts w:ascii="Times New Roman" w:hAnsi="Times New Roman" w:cs="Times New Roman"/>
          <w:bCs/>
          <w:sz w:val="24"/>
          <w:szCs w:val="24"/>
        </w:rPr>
        <w:t xml:space="preserve"> който съдържа информацията по т.</w:t>
      </w:r>
      <w:r>
        <w:rPr>
          <w:rFonts w:ascii="Times New Roman" w:hAnsi="Times New Roman" w:cs="Times New Roman"/>
          <w:bCs/>
          <w:sz w:val="24"/>
          <w:szCs w:val="24"/>
        </w:rPr>
        <w:t>4.1.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</w:t>
      </w:r>
      <w:r w:rsidR="00D63752">
        <w:rPr>
          <w:rFonts w:ascii="Times New Roman" w:hAnsi="Times New Roman" w:cs="Times New Roman"/>
          <w:bCs/>
          <w:sz w:val="24"/>
          <w:szCs w:val="24"/>
        </w:rPr>
        <w:t xml:space="preserve"> Когато изискванията по т.2.1.1., т.2.1.2., т.2.1.7 и т.</w:t>
      </w:r>
      <w:r>
        <w:rPr>
          <w:rFonts w:ascii="Times New Roman" w:hAnsi="Times New Roman" w:cs="Times New Roman"/>
          <w:bCs/>
          <w:sz w:val="24"/>
          <w:szCs w:val="24"/>
        </w:rPr>
        <w:t>2.2.8 се отнасят за повече от едно лице, всички лица подписват един и същ ЕЕДОП. Когато е налице необходимост от защита на личните данни или при различие в обстоятелствата, свързани с личното състояние, информац</w:t>
      </w:r>
      <w:r w:rsidR="00D63752">
        <w:rPr>
          <w:rFonts w:ascii="Times New Roman" w:hAnsi="Times New Roman" w:cs="Times New Roman"/>
          <w:bCs/>
          <w:sz w:val="24"/>
          <w:szCs w:val="24"/>
        </w:rPr>
        <w:t>ията относно изискванията по т.</w:t>
      </w:r>
      <w:r>
        <w:rPr>
          <w:rFonts w:ascii="Times New Roman" w:hAnsi="Times New Roman" w:cs="Times New Roman"/>
          <w:bCs/>
          <w:sz w:val="24"/>
          <w:szCs w:val="24"/>
        </w:rPr>
        <w:t xml:space="preserve">2.1.1, </w:t>
      </w:r>
      <w:r w:rsidR="00D63752">
        <w:rPr>
          <w:rFonts w:ascii="Times New Roman" w:hAnsi="Times New Roman" w:cs="Times New Roman"/>
          <w:bCs/>
          <w:sz w:val="24"/>
          <w:szCs w:val="24"/>
        </w:rPr>
        <w:t>т.</w:t>
      </w:r>
      <w:r>
        <w:rPr>
          <w:rFonts w:ascii="Times New Roman" w:hAnsi="Times New Roman" w:cs="Times New Roman"/>
          <w:bCs/>
          <w:sz w:val="24"/>
          <w:szCs w:val="24"/>
        </w:rPr>
        <w:t>2.1.2., т.2.1.7 и т.2.2.8 се попълва отделен ЕЕДОП за всяко лице или за някои от лицата.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</w:t>
      </w:r>
      <w:r w:rsidR="00D6375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Участниците могат да използват ЕЕДОП, който вече е бил използван при предходна процедура за обществен</w:t>
      </w:r>
      <w:r w:rsidR="00D63752">
        <w:rPr>
          <w:rFonts w:ascii="Times New Roman" w:hAnsi="Times New Roman" w:cs="Times New Roman"/>
          <w:bCs/>
          <w:sz w:val="24"/>
          <w:szCs w:val="24"/>
        </w:rPr>
        <w:t>а поръчка, при условията на чл.44, ал.</w:t>
      </w:r>
      <w:r>
        <w:rPr>
          <w:rFonts w:ascii="Times New Roman" w:hAnsi="Times New Roman" w:cs="Times New Roman"/>
          <w:bCs/>
          <w:sz w:val="24"/>
          <w:szCs w:val="24"/>
        </w:rPr>
        <w:t>2 от ППЗОП и при условие, че потвърдят, че съдържащата се в него информация е все още актуална.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4.5.</w:t>
      </w:r>
      <w:r w:rsidR="00D6375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Когато се подава повече от един ЕЕДОП, обстоятелствата, свързани с критериите за подбор се съдържат само в ЕЕДОП, подписан от лице, което може самостоятелно да представлява съответния стопански субект.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4.6.</w:t>
      </w:r>
      <w:r w:rsidR="00D6375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При поискване от страна на възложителя, участниците са длъжни да представят необходимата информация, относно правно-организационната форма, под която осъществяват дейността си, както и списък на всички з</w:t>
      </w:r>
      <w:r w:rsidR="00D63752">
        <w:rPr>
          <w:rFonts w:ascii="Times New Roman" w:hAnsi="Times New Roman" w:cs="Times New Roman"/>
          <w:bCs/>
          <w:sz w:val="24"/>
          <w:szCs w:val="24"/>
        </w:rPr>
        <w:t>адължени лица по смисъла на чл.54, ал.2 и чл.55, ал.</w:t>
      </w:r>
      <w:r>
        <w:rPr>
          <w:rFonts w:ascii="Times New Roman" w:hAnsi="Times New Roman" w:cs="Times New Roman"/>
          <w:bCs/>
          <w:sz w:val="24"/>
          <w:szCs w:val="24"/>
        </w:rPr>
        <w:t>3 от ЗОП н</w:t>
      </w:r>
      <w:r w:rsidR="00D63752">
        <w:rPr>
          <w:rFonts w:ascii="Times New Roman" w:hAnsi="Times New Roman" w:cs="Times New Roman"/>
          <w:bCs/>
          <w:sz w:val="24"/>
          <w:szCs w:val="24"/>
        </w:rPr>
        <w:t>е</w:t>
      </w:r>
      <w:r>
        <w:rPr>
          <w:rFonts w:ascii="Times New Roman" w:hAnsi="Times New Roman" w:cs="Times New Roman"/>
          <w:bCs/>
          <w:sz w:val="24"/>
          <w:szCs w:val="24"/>
        </w:rPr>
        <w:t>зависимо от наименованието на органите, в които участват или длъжностите, които заемат.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4.7.</w:t>
      </w:r>
      <w:r w:rsidR="00D6375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Възложителят може да изисква от </w:t>
      </w:r>
      <w:r w:rsidR="00D63752">
        <w:rPr>
          <w:rFonts w:ascii="Times New Roman" w:hAnsi="Times New Roman" w:cs="Times New Roman"/>
          <w:bCs/>
          <w:sz w:val="24"/>
          <w:szCs w:val="24"/>
        </w:rPr>
        <w:t>участниците по вс</w:t>
      </w:r>
      <w:r>
        <w:rPr>
          <w:rFonts w:ascii="Times New Roman" w:hAnsi="Times New Roman" w:cs="Times New Roman"/>
          <w:bCs/>
          <w:sz w:val="24"/>
          <w:szCs w:val="24"/>
        </w:rPr>
        <w:t>яко време да представят всички или част от документите, чрез които се доказва информацията посочена в ЕЕДОП, когато това е необходимо за законното провеждане на процедурата.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4.8.</w:t>
      </w:r>
      <w:r w:rsidR="00D6375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Преди сключването на договора за обществена поръчка, възложителят изисква от участника, определен за изпълнител, да предостави актуални документи, удостоверяващи липсата на основанията за отстраняване от процедурата, както и съответствието с поставените критерии за подбор. Документите се представят и за подизпълнители и третите лица, ако има такива.</w:t>
      </w:r>
    </w:p>
    <w:p w:rsidR="00D63752" w:rsidRDefault="00D63752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1889" w:rsidRPr="008C0967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967">
        <w:rPr>
          <w:rFonts w:ascii="Times New Roman" w:hAnsi="Times New Roman" w:cs="Times New Roman"/>
          <w:b/>
          <w:bCs/>
          <w:sz w:val="24"/>
          <w:szCs w:val="24"/>
        </w:rPr>
        <w:t>5. Изисквания към участн</w:t>
      </w:r>
      <w:r w:rsidR="00D63752" w:rsidRPr="008C0967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FE4E22" w:rsidRPr="008C0967">
        <w:rPr>
          <w:rFonts w:ascii="Times New Roman" w:hAnsi="Times New Roman" w:cs="Times New Roman"/>
          <w:b/>
          <w:bCs/>
          <w:sz w:val="24"/>
          <w:szCs w:val="24"/>
        </w:rPr>
        <w:t>ците</w:t>
      </w:r>
      <w:r w:rsidR="00856B66">
        <w:rPr>
          <w:rFonts w:ascii="Times New Roman" w:hAnsi="Times New Roman" w:cs="Times New Roman"/>
          <w:b/>
          <w:bCs/>
          <w:sz w:val="24"/>
          <w:szCs w:val="24"/>
        </w:rPr>
        <w:t xml:space="preserve"> обединения</w:t>
      </w:r>
      <w:r w:rsidRPr="008C096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0967">
        <w:rPr>
          <w:rFonts w:ascii="Times New Roman" w:hAnsi="Times New Roman" w:cs="Times New Roman"/>
          <w:bCs/>
          <w:sz w:val="24"/>
          <w:szCs w:val="24"/>
        </w:rPr>
        <w:t>В случай, че участникът участва като обединение, което не е регистрирано като самостоятелно юридическо лице съответствието</w:t>
      </w:r>
      <w:r w:rsidRPr="009B7454">
        <w:rPr>
          <w:rFonts w:ascii="Times New Roman" w:hAnsi="Times New Roman" w:cs="Times New Roman"/>
          <w:bCs/>
          <w:sz w:val="24"/>
          <w:szCs w:val="24"/>
        </w:rPr>
        <w:t xml:space="preserve"> с критериите </w:t>
      </w:r>
      <w:r>
        <w:rPr>
          <w:rFonts w:ascii="Times New Roman" w:hAnsi="Times New Roman" w:cs="Times New Roman"/>
          <w:bCs/>
          <w:sz w:val="24"/>
          <w:szCs w:val="24"/>
        </w:rPr>
        <w:t>за подбор се доказва от обединението участник, а не от всяко от лицата, включени в него, с изключение на съответната регистрация, представяне на сертификат или друго условие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</w:t>
      </w:r>
      <w:r w:rsidR="00856B66">
        <w:rPr>
          <w:rFonts w:ascii="Times New Roman" w:hAnsi="Times New Roman" w:cs="Times New Roman"/>
          <w:bCs/>
          <w:sz w:val="24"/>
          <w:szCs w:val="24"/>
        </w:rPr>
        <w:t>е на обединението, съгласно чл.</w:t>
      </w:r>
      <w:r>
        <w:rPr>
          <w:rFonts w:ascii="Times New Roman" w:hAnsi="Times New Roman" w:cs="Times New Roman"/>
          <w:bCs/>
          <w:sz w:val="24"/>
          <w:szCs w:val="24"/>
        </w:rPr>
        <w:t>59, ал.6 от ЗОП.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Възложителят не поставя изисквания относно правната форма</w:t>
      </w:r>
      <w:r w:rsidR="00856B66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под която обединението ще участва в процедурата за възлагане на поръчката.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Когато участникът е обединение, което не е регистрирано кат</w:t>
      </w:r>
      <w:r w:rsidR="00856B66">
        <w:rPr>
          <w:rFonts w:ascii="Times New Roman" w:hAnsi="Times New Roman" w:cs="Times New Roman"/>
          <w:bCs/>
          <w:sz w:val="24"/>
          <w:szCs w:val="24"/>
        </w:rPr>
        <w:t>о самостоятелно юридическо лице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се представя учредителния акт, споразумение и 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</w:t>
      </w:r>
    </w:p>
    <w:p w:rsidR="00501889" w:rsidRDefault="00856B66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5.1.Правата и задъ</w:t>
      </w:r>
      <w:r w:rsidR="00501889">
        <w:rPr>
          <w:rFonts w:ascii="Times New Roman" w:hAnsi="Times New Roman" w:cs="Times New Roman"/>
          <w:bCs/>
          <w:sz w:val="24"/>
          <w:szCs w:val="24"/>
        </w:rPr>
        <w:t>лженията на участниците в обединението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5.2.Дейностите, които ще изпълнява всеки член на обединението</w:t>
      </w:r>
      <w:r w:rsidR="00856B66">
        <w:rPr>
          <w:rFonts w:ascii="Times New Roman" w:hAnsi="Times New Roman" w:cs="Times New Roman"/>
          <w:bCs/>
          <w:sz w:val="24"/>
          <w:szCs w:val="24"/>
        </w:rPr>
        <w:t>;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5.3.Уговаряне на солидарна отговорност между участниците в обединението</w:t>
      </w:r>
      <w:r w:rsidR="00856B66">
        <w:rPr>
          <w:rFonts w:ascii="Times New Roman" w:hAnsi="Times New Roman" w:cs="Times New Roman"/>
          <w:bCs/>
          <w:sz w:val="24"/>
          <w:szCs w:val="24"/>
        </w:rPr>
        <w:t>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Когато участникът е обединение, което не е юридическо лице, следва да бъде определен и посочен партньор, който да представлява обединението за целите на настоящата обществена поръчка.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случай, че обединението е регистрирано по БУЛСТАТ преди датата на подаване на офертата за настоящата обществена поръчка, се посочва </w:t>
      </w:r>
      <w:r w:rsidRPr="004D16C7">
        <w:rPr>
          <w:rFonts w:ascii="Times New Roman" w:hAnsi="Times New Roman" w:cs="Times New Roman"/>
          <w:bCs/>
          <w:sz w:val="24"/>
          <w:szCs w:val="24"/>
        </w:rPr>
        <w:t>БУЛСТАТ</w:t>
      </w:r>
      <w:r>
        <w:rPr>
          <w:rFonts w:ascii="Times New Roman" w:hAnsi="Times New Roman" w:cs="Times New Roman"/>
          <w:bCs/>
          <w:sz w:val="24"/>
          <w:szCs w:val="24"/>
        </w:rPr>
        <w:t xml:space="preserve"> и/или  друга идентифицираща информация в съответствие със законодателството на държавата, в която участникът е установен, както и адрес включително електронен за кореспонденция при провеждането на процедурата. В случай, че обединение</w:t>
      </w:r>
      <w:r w:rsidR="00856B66">
        <w:rPr>
          <w:rFonts w:ascii="Times New Roman" w:hAnsi="Times New Roman" w:cs="Times New Roman"/>
          <w:bCs/>
          <w:sz w:val="24"/>
          <w:szCs w:val="24"/>
        </w:rPr>
        <w:t>то не е регистрирано по БУЛСТАТ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при възлагане на изпълнението на дейностите, предмет на настоящата обществена поръчка, участникът следва да извърши регистрация по БУЛСТАТ, след уведомяването му за извършеното класиране и преди подписването на договора за възлагане на обществена поръчка.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1889" w:rsidRDefault="00150B63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6C7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501889" w:rsidRPr="004D16C7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50188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01889" w:rsidRPr="004D16C7">
        <w:rPr>
          <w:rFonts w:ascii="Times New Roman" w:hAnsi="Times New Roman" w:cs="Times New Roman"/>
          <w:b/>
          <w:bCs/>
          <w:sz w:val="24"/>
          <w:szCs w:val="24"/>
        </w:rPr>
        <w:t>УКАЗАНИЯ ЗА ИЗГОТВЯНЕ И ПОДАВАНЕ НА ОФЕРТИТЕ</w:t>
      </w:r>
    </w:p>
    <w:p w:rsidR="00856B66" w:rsidRDefault="00856B66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16C7">
        <w:rPr>
          <w:rFonts w:ascii="Times New Roman" w:hAnsi="Times New Roman" w:cs="Times New Roman"/>
          <w:bCs/>
          <w:sz w:val="24"/>
          <w:szCs w:val="24"/>
        </w:rPr>
        <w:t>1.</w:t>
      </w:r>
      <w:r w:rsidR="00856B6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16C7">
        <w:rPr>
          <w:rFonts w:ascii="Times New Roman" w:hAnsi="Times New Roman" w:cs="Times New Roman"/>
          <w:bCs/>
          <w:sz w:val="24"/>
          <w:szCs w:val="24"/>
        </w:rPr>
        <w:t xml:space="preserve">В публичното състезание могат да участват всички заинтересовани </w:t>
      </w:r>
      <w:r>
        <w:rPr>
          <w:rFonts w:ascii="Times New Roman" w:hAnsi="Times New Roman" w:cs="Times New Roman"/>
          <w:bCs/>
          <w:sz w:val="24"/>
          <w:szCs w:val="24"/>
        </w:rPr>
        <w:t>български или чуждестранни физически или юридически лица или техни обединения, както и всяко друго образование, което има право да изпълнява доставки и услуги съгласно законодателството на държавата, в която то е установен.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856B6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 w:rsidR="009D1CB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Всеки участник в процедурата има право да представи само една оферта.</w:t>
      </w:r>
      <w:r w:rsidR="009D1CB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Не се допуска представяне на варианти на техническа и/или ценова оферта.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 w:rsidR="009D1CB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Офертите следва да отговарят на изискванията, посочени в настоящите указания и да бъдат оформени по приложените към документацията образци /приложения/.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5.</w:t>
      </w:r>
      <w:r w:rsidR="009D1CB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подготовката на офертата, в случай, че участникът не бъде класиран или в случай на прекратяване на процедурата.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 w:rsidR="009D1CB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Подаването на офертата задължава участниците да приемат напълно всички изисквания и условия, посочени в тази документация, при спазване на ЗОП и другите нормативни актове, св</w:t>
      </w:r>
      <w:r w:rsidR="009D1CB8">
        <w:rPr>
          <w:rFonts w:ascii="Times New Roman" w:hAnsi="Times New Roman" w:cs="Times New Roman"/>
          <w:bCs/>
          <w:sz w:val="24"/>
          <w:szCs w:val="24"/>
        </w:rPr>
        <w:t>ъ</w:t>
      </w:r>
      <w:r>
        <w:rPr>
          <w:rFonts w:ascii="Times New Roman" w:hAnsi="Times New Roman" w:cs="Times New Roman"/>
          <w:bCs/>
          <w:sz w:val="24"/>
          <w:szCs w:val="24"/>
        </w:rPr>
        <w:t>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  <w:r w:rsidR="009D1CB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 w:rsidR="009D1CB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Офертата се представя в писмен вид на хартиен носител.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 w:rsidR="009D1CB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Ако участникът е обединение, трябва да представи копие от договора за обединение. Когато в договора не е посочено лицето, което представлява участниците в обединението, трябва да се представи и документ, подписан от лицата в обединението, в който следва да е посочен представляващият обединението.</w:t>
      </w:r>
    </w:p>
    <w:p w:rsidR="00501889" w:rsidRPr="004940B8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 w:rsidR="009D1CB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Спрямо участниците трябва да не са налице обстоятелствата по </w:t>
      </w:r>
      <w:r w:rsidRPr="004940B8">
        <w:rPr>
          <w:rFonts w:ascii="Times New Roman" w:hAnsi="Times New Roman" w:cs="Times New Roman"/>
          <w:bCs/>
          <w:sz w:val="24"/>
          <w:szCs w:val="24"/>
        </w:rPr>
        <w:t>чл.54 и чл.55 от ЗОП.</w:t>
      </w:r>
      <w:r w:rsidRPr="004940B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940B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При подаване на офертата участникът удостоверява липсата на тези обстоятелства с </w:t>
      </w:r>
      <w:r w:rsidRPr="004940B8">
        <w:rPr>
          <w:rFonts w:ascii="Times New Roman" w:hAnsi="Times New Roman" w:cs="Times New Roman"/>
          <w:bCs/>
          <w:sz w:val="24"/>
          <w:szCs w:val="24"/>
        </w:rPr>
        <w:t>представяне на ЕЕДОП</w:t>
      </w:r>
      <w:r w:rsidRPr="004940B8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  <w:r w:rsidRPr="004940B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0B8">
        <w:rPr>
          <w:rFonts w:ascii="Times New Roman" w:hAnsi="Times New Roman" w:cs="Times New Roman"/>
          <w:bCs/>
          <w:sz w:val="24"/>
          <w:szCs w:val="24"/>
        </w:rPr>
        <w:t>10</w:t>
      </w:r>
      <w:r w:rsidRPr="009D1CB8">
        <w:rPr>
          <w:rFonts w:ascii="Times New Roman" w:hAnsi="Times New Roman" w:cs="Times New Roman"/>
          <w:bCs/>
          <w:sz w:val="24"/>
          <w:szCs w:val="24"/>
        </w:rPr>
        <w:t>.</w:t>
      </w:r>
      <w:r w:rsidR="009D1CB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940B8">
        <w:rPr>
          <w:rFonts w:ascii="Times New Roman" w:hAnsi="Times New Roman" w:cs="Times New Roman"/>
          <w:bCs/>
          <w:sz w:val="24"/>
          <w:szCs w:val="24"/>
        </w:rPr>
        <w:t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4940B8">
        <w:rPr>
          <w:rFonts w:ascii="Times New Roman" w:eastAsia="Times CY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CY" w:hAnsi="Times New Roman" w:cs="Times New Roman"/>
          <w:sz w:val="24"/>
          <w:szCs w:val="24"/>
          <w:lang w:eastAsia="ar-SA"/>
        </w:rPr>
        <w:t>/</w:t>
      </w:r>
      <w:r w:rsidRPr="004940B8">
        <w:rPr>
          <w:rFonts w:ascii="Times New Roman" w:hAnsi="Times New Roman" w:cs="Times New Roman"/>
          <w:bCs/>
          <w:sz w:val="24"/>
          <w:szCs w:val="24"/>
        </w:rPr>
        <w:t>"Официален превод на български език" е преводът, извършен от фирма, която има сключен договор с Министерството на външните работи за извършване на преводи.</w:t>
      </w:r>
      <w:r>
        <w:rPr>
          <w:rFonts w:ascii="Times New Roman" w:hAnsi="Times New Roman" w:cs="Times New Roman"/>
          <w:bCs/>
          <w:sz w:val="24"/>
          <w:szCs w:val="24"/>
        </w:rPr>
        <w:t>/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0B8">
        <w:rPr>
          <w:rFonts w:ascii="Times New Roman" w:hAnsi="Times New Roman" w:cs="Times New Roman"/>
          <w:bCs/>
          <w:sz w:val="24"/>
          <w:szCs w:val="24"/>
        </w:rPr>
        <w:t>11.</w:t>
      </w:r>
      <w:r w:rsidR="009D1C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940B8">
        <w:rPr>
          <w:rFonts w:ascii="Times New Roman" w:hAnsi="Times New Roman" w:cs="Times New Roman"/>
          <w:bCs/>
          <w:sz w:val="24"/>
          <w:szCs w:val="24"/>
        </w:rPr>
        <w:t xml:space="preserve">Всички документи, които не са оригинали и за които не се изисква нотариална заверка, следва да бъдат заверени от участника на всяка страница с гриф "Вярно с оригинала", </w:t>
      </w:r>
      <w:r>
        <w:rPr>
          <w:rFonts w:ascii="Times New Roman" w:hAnsi="Times New Roman" w:cs="Times New Roman"/>
          <w:bCs/>
          <w:sz w:val="24"/>
          <w:szCs w:val="24"/>
        </w:rPr>
        <w:t xml:space="preserve">мокър </w:t>
      </w:r>
      <w:r w:rsidRPr="004940B8">
        <w:rPr>
          <w:rFonts w:ascii="Times New Roman" w:hAnsi="Times New Roman" w:cs="Times New Roman"/>
          <w:bCs/>
          <w:sz w:val="24"/>
          <w:szCs w:val="24"/>
        </w:rPr>
        <w:t>печат и подписа на лицето/та, представляващо/и участника.</w:t>
      </w:r>
    </w:p>
    <w:p w:rsidR="00501889" w:rsidRPr="00C20E31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0E31">
        <w:rPr>
          <w:rFonts w:ascii="Times New Roman" w:hAnsi="Times New Roman" w:cs="Times New Roman"/>
          <w:bCs/>
          <w:sz w:val="24"/>
          <w:szCs w:val="24"/>
        </w:rPr>
        <w:t>12</w:t>
      </w:r>
      <w:r w:rsidRPr="009D1CB8">
        <w:rPr>
          <w:rFonts w:ascii="Times New Roman" w:hAnsi="Times New Roman" w:cs="Times New Roman"/>
          <w:bCs/>
          <w:sz w:val="24"/>
          <w:szCs w:val="24"/>
        </w:rPr>
        <w:t>.</w:t>
      </w:r>
      <w:r w:rsidRPr="00C20E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20E31">
        <w:rPr>
          <w:rFonts w:ascii="Times New Roman" w:hAnsi="Times New Roman" w:cs="Times New Roman"/>
          <w:bCs/>
          <w:sz w:val="24"/>
          <w:szCs w:val="24"/>
        </w:rPr>
        <w:t xml:space="preserve">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0E31">
        <w:rPr>
          <w:rFonts w:ascii="Times New Roman" w:hAnsi="Times New Roman" w:cs="Times New Roman"/>
          <w:bCs/>
          <w:sz w:val="24"/>
          <w:szCs w:val="24"/>
        </w:rPr>
        <w:t>13</w:t>
      </w:r>
      <w:r w:rsidRPr="009D1CB8">
        <w:rPr>
          <w:rFonts w:ascii="Times New Roman" w:hAnsi="Times New Roman" w:cs="Times New Roman"/>
          <w:bCs/>
          <w:sz w:val="24"/>
          <w:szCs w:val="24"/>
        </w:rPr>
        <w:t>.</w:t>
      </w:r>
      <w:r w:rsidRPr="00C20E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20E31">
        <w:rPr>
          <w:rFonts w:ascii="Times New Roman" w:hAnsi="Times New Roman" w:cs="Times New Roman"/>
          <w:bCs/>
          <w:sz w:val="24"/>
          <w:szCs w:val="24"/>
        </w:rPr>
        <w:t>Офертата се представя в запечатана, непрозрачна и с ненарушена цялост опаковка от участника или от упълномощен от него представител лично, или по пощата с препоръчано писмо с обратна разписка. Опаковката трябва да бъде надписан както следва:</w:t>
      </w:r>
    </w:p>
    <w:p w:rsidR="009D1CB8" w:rsidRPr="00C20E31" w:rsidRDefault="009D1CB8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501889" w:rsidRDefault="009D1CB8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501889">
        <w:rPr>
          <w:rFonts w:ascii="Times New Roman" w:hAnsi="Times New Roman" w:cs="Times New Roman"/>
          <w:b/>
          <w:bCs/>
          <w:sz w:val="24"/>
          <w:szCs w:val="24"/>
        </w:rPr>
        <w:t xml:space="preserve">р. Благоевград </w:t>
      </w:r>
    </w:p>
    <w:p w:rsidR="00501889" w:rsidRDefault="009D1CB8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501889">
        <w:rPr>
          <w:rFonts w:ascii="Times New Roman" w:hAnsi="Times New Roman" w:cs="Times New Roman"/>
          <w:b/>
          <w:bCs/>
          <w:sz w:val="24"/>
          <w:szCs w:val="24"/>
        </w:rPr>
        <w:t>л. „Георги Измирлиев“ № 9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Районна здравноосигурителна каса - Благоевград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ОФЕРТА  за участие в процедура публично състезание за възлагане на обществена поръчка с предмет: „Следгаранционно сервизно обслужване на служебните автомобил</w:t>
      </w:r>
      <w:r w:rsidR="00961D92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РЗОК – Благоевград, включително доставка и монтаж на резервни части, консумативи и принадлежности </w:t>
      </w:r>
      <w:r w:rsidR="00853011">
        <w:rPr>
          <w:rFonts w:ascii="Times New Roman" w:hAnsi="Times New Roman" w:cs="Times New Roman"/>
          <w:b/>
          <w:bCs/>
          <w:sz w:val="24"/>
          <w:szCs w:val="24"/>
        </w:rPr>
        <w:t>за</w:t>
      </w:r>
      <w:bookmarkStart w:id="1" w:name="_GoBack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 xml:space="preserve"> тях“.</w:t>
      </w:r>
    </w:p>
    <w:p w:rsidR="009D1CB8" w:rsidRDefault="009D1CB8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1889" w:rsidRPr="00C20E31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C20E31">
        <w:rPr>
          <w:rFonts w:ascii="Times New Roman" w:hAnsi="Times New Roman" w:cs="Times New Roman"/>
          <w:bCs/>
          <w:sz w:val="24"/>
          <w:szCs w:val="24"/>
        </w:rPr>
        <w:t>Върху опаковката следва да бъде посочено</w:t>
      </w:r>
      <w:r w:rsidRPr="00C20E31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</w:p>
    <w:p w:rsidR="00501889" w:rsidRPr="00C20E31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0E31">
        <w:rPr>
          <w:rFonts w:ascii="Times New Roman" w:hAnsi="Times New Roman" w:cs="Times New Roman"/>
          <w:bCs/>
          <w:sz w:val="24"/>
          <w:szCs w:val="24"/>
        </w:rPr>
        <w:t>13.1. Наименованието на участника, включително участниците в обединението, когато е приложимо;</w:t>
      </w:r>
    </w:p>
    <w:p w:rsidR="00501889" w:rsidRPr="00C20E31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0E31">
        <w:rPr>
          <w:rFonts w:ascii="Times New Roman" w:hAnsi="Times New Roman" w:cs="Times New Roman"/>
          <w:bCs/>
          <w:sz w:val="24"/>
          <w:szCs w:val="24"/>
        </w:rPr>
        <w:t>13.2. Адрес за кореспонденция, телефон и по възможност – факс и електронен адрес;</w:t>
      </w:r>
    </w:p>
    <w:p w:rsidR="00501889" w:rsidRPr="00C20E31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0E31">
        <w:rPr>
          <w:rFonts w:ascii="Times New Roman" w:hAnsi="Times New Roman" w:cs="Times New Roman"/>
          <w:bCs/>
          <w:sz w:val="24"/>
          <w:szCs w:val="24"/>
        </w:rPr>
        <w:t>13.3. Наименованието на поръчката.</w:t>
      </w:r>
    </w:p>
    <w:p w:rsidR="00501889" w:rsidRPr="00C014C2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0E3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14. </w:t>
      </w:r>
      <w:r w:rsidRPr="00C20E31">
        <w:rPr>
          <w:rFonts w:ascii="Times New Roman" w:hAnsi="Times New Roman" w:cs="Times New Roman"/>
          <w:bCs/>
          <w:sz w:val="24"/>
          <w:szCs w:val="24"/>
        </w:rPr>
        <w:t>Опаков</w:t>
      </w:r>
      <w:r w:rsidR="009D1CB8">
        <w:rPr>
          <w:rFonts w:ascii="Times New Roman" w:hAnsi="Times New Roman" w:cs="Times New Roman"/>
          <w:bCs/>
          <w:sz w:val="24"/>
          <w:szCs w:val="24"/>
        </w:rPr>
        <w:t>ката включва документите по чл.39, ал.2 и ал.3, т.</w:t>
      </w:r>
      <w:r w:rsidRPr="00C20E31">
        <w:rPr>
          <w:rFonts w:ascii="Times New Roman" w:hAnsi="Times New Roman" w:cs="Times New Roman"/>
          <w:bCs/>
          <w:sz w:val="24"/>
          <w:szCs w:val="24"/>
        </w:rPr>
        <w:t xml:space="preserve">1 от Правилника за прилагане на закона за обществените поръчки (ППЗОП), опис на представените документи, както и отделен </w:t>
      </w:r>
      <w:r w:rsidRPr="00C014C2">
        <w:rPr>
          <w:rFonts w:ascii="Times New Roman" w:hAnsi="Times New Roman" w:cs="Times New Roman"/>
          <w:bCs/>
          <w:sz w:val="24"/>
          <w:szCs w:val="24"/>
        </w:rPr>
        <w:t>запечатан непрозрачен плик с надпис „Предлагани ценови параметри“, който съдържа ценовото предложение на участника.</w:t>
      </w:r>
    </w:p>
    <w:p w:rsidR="00501889" w:rsidRPr="00C014C2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C014C2">
        <w:rPr>
          <w:rFonts w:ascii="Times New Roman" w:hAnsi="Times New Roman" w:cs="Times New Roman"/>
          <w:bCs/>
          <w:sz w:val="24"/>
          <w:szCs w:val="24"/>
          <w:lang w:val="ru-RU"/>
        </w:rPr>
        <w:t>15. При приемане на офертата върху плика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501889" w:rsidRPr="00C20E31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C20E31">
        <w:rPr>
          <w:rFonts w:ascii="Times New Roman" w:hAnsi="Times New Roman" w:cs="Times New Roman"/>
          <w:bCs/>
          <w:sz w:val="24"/>
          <w:szCs w:val="24"/>
          <w:lang w:val="ru-RU"/>
        </w:rPr>
        <w:t>16. Възложителят не приема за участие в процедурата и връща незабавно на участниците оферти, които са представени след изтичане на крайния срок или са в незапечатана опаковка или в опаковка с нарушена цялост. Тези обстоятелства се отбелязват във входящия регистър на възложителя.</w:t>
      </w:r>
    </w:p>
    <w:p w:rsidR="00501889" w:rsidRPr="00C20E31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C20E3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17. 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</w:t>
      </w:r>
      <w:r w:rsidRPr="00C20E31">
        <w:rPr>
          <w:rFonts w:ascii="Times New Roman" w:hAnsi="Times New Roman" w:cs="Times New Roman"/>
          <w:bCs/>
          <w:sz w:val="24"/>
          <w:szCs w:val="24"/>
          <w:lang w:val="ru-RU"/>
        </w:rPr>
        <w:lastRenderedPageBreak/>
        <w:t>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501889" w:rsidRPr="00C20E31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C20E31">
        <w:rPr>
          <w:rFonts w:ascii="Times New Roman" w:hAnsi="Times New Roman" w:cs="Times New Roman"/>
          <w:bCs/>
          <w:sz w:val="24"/>
          <w:szCs w:val="24"/>
          <w:lang w:val="ru-RU"/>
        </w:rPr>
        <w:t>18. 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0E3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18.1. </w:t>
      </w:r>
      <w:r w:rsidRPr="00C20E31">
        <w:rPr>
          <w:rFonts w:ascii="Times New Roman" w:hAnsi="Times New Roman" w:cs="Times New Roman"/>
          <w:bCs/>
          <w:sz w:val="24"/>
          <w:szCs w:val="24"/>
        </w:rPr>
        <w:t>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014C2" w:rsidRDefault="00C014C2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1889" w:rsidRPr="00790B0A" w:rsidRDefault="00150B63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50188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01889" w:rsidRPr="00790B0A">
        <w:rPr>
          <w:rFonts w:ascii="Times New Roman" w:hAnsi="Times New Roman" w:cs="Times New Roman"/>
          <w:b/>
          <w:bCs/>
          <w:sz w:val="24"/>
          <w:szCs w:val="24"/>
          <w:lang w:val="en-US"/>
        </w:rPr>
        <w:t>СЪДЪРЖАНИЕ НА ОФЕРТАТА.</w:t>
      </w:r>
      <w:proofErr w:type="gramEnd"/>
      <w:r w:rsidR="00501889" w:rsidRPr="00790B0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gramStart"/>
      <w:r w:rsidR="00501889" w:rsidRPr="00790B0A">
        <w:rPr>
          <w:rFonts w:ascii="Times New Roman" w:hAnsi="Times New Roman" w:cs="Times New Roman"/>
          <w:b/>
          <w:bCs/>
          <w:sz w:val="24"/>
          <w:szCs w:val="24"/>
          <w:lang w:val="en-US"/>
        </w:rPr>
        <w:t>НЕОБХОДИМИ ДОКУМЕНТИ</w:t>
      </w:r>
      <w:r w:rsidR="00501889" w:rsidRPr="00790B0A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</w:p>
    <w:p w:rsidR="00501889" w:rsidRPr="00790B0A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1889" w:rsidRPr="00790B0A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90B0A">
        <w:rPr>
          <w:rFonts w:ascii="Times New Roman" w:hAnsi="Times New Roman" w:cs="Times New Roman"/>
          <w:bCs/>
          <w:sz w:val="24"/>
          <w:szCs w:val="24"/>
          <w:lang w:val="ru-RU"/>
        </w:rPr>
        <w:t>Офертата се изготвя по приложените в документацията образци. Опаковката с офертата трябва да съдържа следното:</w:t>
      </w:r>
    </w:p>
    <w:p w:rsidR="00501889" w:rsidRPr="00790B0A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90B0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1. Опис на представените документи (Приложение </w:t>
      </w:r>
      <w:r w:rsidRPr="00790B0A">
        <w:rPr>
          <w:rFonts w:ascii="Times New Roman" w:hAnsi="Times New Roman" w:cs="Times New Roman"/>
          <w:bCs/>
          <w:sz w:val="24"/>
          <w:szCs w:val="24"/>
          <w:lang w:val="en-AU"/>
        </w:rPr>
        <w:t>№ 1)</w:t>
      </w:r>
      <w:r w:rsidRPr="00790B0A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90B0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2. Единен европейски документ за обществени поръчки (ЕЕДОП) (Приложение </w:t>
      </w:r>
      <w:r w:rsidRPr="00790B0A">
        <w:rPr>
          <w:rFonts w:ascii="Times New Roman" w:hAnsi="Times New Roman" w:cs="Times New Roman"/>
          <w:bCs/>
          <w:sz w:val="24"/>
          <w:szCs w:val="24"/>
          <w:lang w:val="en-AU"/>
        </w:rPr>
        <w:t>№ 2)</w:t>
      </w:r>
      <w:r w:rsidRPr="00790B0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за участника в съответствие с изискванията на закона и условията на възложителя, 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поръчката;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3. Декларация за липсата на конфликт на интереси  - Приложение </w:t>
      </w:r>
      <w:r w:rsidR="00A54E2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№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3</w:t>
      </w:r>
    </w:p>
    <w:p w:rsidR="00501889" w:rsidRDefault="00C014C2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4. Декларация по чл.101, ал.11, във връзка с чл.107, т.</w:t>
      </w:r>
      <w:r w:rsidR="0050188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4 от ЗОП за липсата на свързаност с друг участник /Приложение </w:t>
      </w:r>
      <w:r w:rsidR="00A54E2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№ </w:t>
      </w:r>
      <w:r w:rsidR="00501889">
        <w:rPr>
          <w:rFonts w:ascii="Times New Roman" w:hAnsi="Times New Roman" w:cs="Times New Roman"/>
          <w:bCs/>
          <w:sz w:val="24"/>
          <w:szCs w:val="24"/>
          <w:lang w:val="ru-RU"/>
        </w:rPr>
        <w:t>4/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5. Техническо предложение, съдържащо: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5.1.</w:t>
      </w:r>
      <w:r w:rsidR="00C014C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Документ </w:t>
      </w:r>
      <w:r w:rsidR="00C014C2">
        <w:rPr>
          <w:rFonts w:ascii="Times New Roman" w:hAnsi="Times New Roman" w:cs="Times New Roman"/>
          <w:bCs/>
          <w:sz w:val="24"/>
          <w:szCs w:val="24"/>
          <w:lang w:val="ru-RU"/>
        </w:rPr>
        <w:t>за упълномощаване, съгласно чл.39, ал.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3,</w:t>
      </w:r>
      <w:r w:rsidR="00C014C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т.1, буква а от ППЗОП, когато лицето, което подава офертата, не е законният представител на участника. Представя се нотариално заверено пълномощно, което следва да съдържа изрично изявление, че упълномощеното лице има право да подпише офертата и да представлява участника в процедурата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5.2.</w:t>
      </w:r>
      <w:r w:rsidR="00C014C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Декларация за съгласие с клаузите на приложения проект на договор /Приложение </w:t>
      </w:r>
      <w:r w:rsidR="00A54E22">
        <w:rPr>
          <w:rFonts w:ascii="Times New Roman" w:hAnsi="Times New Roman" w:cs="Times New Roman"/>
          <w:bCs/>
          <w:sz w:val="24"/>
          <w:szCs w:val="24"/>
          <w:lang w:val="ru-RU"/>
        </w:rPr>
        <w:br/>
        <w:t xml:space="preserve">№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5/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5.3.</w:t>
      </w:r>
      <w:r w:rsidR="00C014C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Декларация за срока на валидност на офертата</w:t>
      </w:r>
      <w:r w:rsidR="00A54E2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/Приложение </w:t>
      </w:r>
      <w:r w:rsidR="00A54E2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№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6/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5.4.</w:t>
      </w:r>
      <w:r w:rsidR="00C014C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Предложение за изпълнение на поръчката в съответствие  с техническите спецификации и изискванията на възложителя </w:t>
      </w:r>
      <w:r w:rsidR="00A54E2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/Приложение </w:t>
      </w:r>
      <w:r w:rsidR="00A54E2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№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7/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6.</w:t>
      </w:r>
      <w:r w:rsidR="00A54E2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Отделен непрозрачен плик с надпис </w:t>
      </w:r>
      <w:r w:rsidR="00A54E22">
        <w:rPr>
          <w:rFonts w:ascii="Times New Roman" w:hAnsi="Times New Roman" w:cs="Times New Roman"/>
          <w:b/>
          <w:bCs/>
          <w:sz w:val="24"/>
          <w:szCs w:val="24"/>
        </w:rPr>
        <w:t>„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Предлагани ценови параметри</w:t>
      </w:r>
      <w:r w:rsidR="00A54E22">
        <w:rPr>
          <w:rFonts w:ascii="Times New Roman" w:hAnsi="Times New Roman" w:cs="Times New Roman"/>
          <w:b/>
          <w:bCs/>
          <w:sz w:val="24"/>
          <w:szCs w:val="24"/>
        </w:rPr>
        <w:t>“,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 който се поставя ценовото предложение за изпълнение на обществената поръчка /Приложение </w:t>
      </w:r>
      <w:r w:rsidR="00A54E2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№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8/</w:t>
      </w:r>
    </w:p>
    <w:p w:rsidR="00501889" w:rsidRDefault="00A54E22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7. Документите по т.</w:t>
      </w:r>
      <w:r w:rsidR="0050188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1.4 от раздел </w:t>
      </w:r>
      <w:r w:rsidR="00501889">
        <w:rPr>
          <w:rFonts w:ascii="Times New Roman" w:hAnsi="Times New Roman" w:cs="Times New Roman"/>
          <w:b/>
          <w:bCs/>
          <w:sz w:val="24"/>
          <w:szCs w:val="24"/>
        </w:rPr>
        <w:t xml:space="preserve">„Изисквания към участниците“ </w:t>
      </w:r>
      <w:r w:rsidR="00501889" w:rsidRPr="00BC2986">
        <w:rPr>
          <w:rFonts w:ascii="Times New Roman" w:hAnsi="Times New Roman" w:cs="Times New Roman"/>
          <w:bCs/>
          <w:sz w:val="24"/>
          <w:szCs w:val="24"/>
        </w:rPr>
        <w:t>на</w:t>
      </w:r>
      <w:r w:rsidR="00501889">
        <w:rPr>
          <w:rFonts w:ascii="Times New Roman" w:hAnsi="Times New Roman" w:cs="Times New Roman"/>
          <w:bCs/>
          <w:sz w:val="24"/>
          <w:szCs w:val="24"/>
        </w:rPr>
        <w:t xml:space="preserve"> настоящата документация, когато е приложимо.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Документи за доказване на предприетите мерки за надеждност, когато е приложимо.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 Други документи, посочени в документацията за обществената поръчка.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477513063"/>
    </w:p>
    <w:p w:rsidR="00A54E22" w:rsidRDefault="00150B63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="00501889" w:rsidRPr="00BC298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УСЛОВИЯ ПО ПРОВЕЖДАНЕ НА ПРОЦЕДУРАТА. </w:t>
      </w:r>
    </w:p>
    <w:p w:rsidR="00501889" w:rsidRDefault="00A54E22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proofErr w:type="gramStart"/>
      <w:r w:rsidR="00501889" w:rsidRPr="00BC2986">
        <w:rPr>
          <w:rFonts w:ascii="Times New Roman" w:hAnsi="Times New Roman" w:cs="Times New Roman"/>
          <w:b/>
          <w:bCs/>
          <w:sz w:val="24"/>
          <w:szCs w:val="24"/>
          <w:lang w:val="en-US"/>
        </w:rPr>
        <w:t>ОЦЕНКА НА ОФЕРТИТЕ</w:t>
      </w:r>
      <w:r w:rsidR="00501889" w:rsidRPr="00BC2986">
        <w:rPr>
          <w:rFonts w:ascii="Times New Roman" w:hAnsi="Times New Roman" w:cs="Times New Roman"/>
          <w:b/>
          <w:bCs/>
          <w:sz w:val="24"/>
          <w:szCs w:val="24"/>
        </w:rPr>
        <w:t>.</w:t>
      </w:r>
      <w:bookmarkEnd w:id="2"/>
      <w:proofErr w:type="gramEnd"/>
    </w:p>
    <w:p w:rsidR="00A54E22" w:rsidRDefault="00A54E22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1889" w:rsidRDefault="00501889" w:rsidP="00A54E22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Основания за отстраняване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2986">
        <w:rPr>
          <w:rFonts w:ascii="Times New Roman" w:hAnsi="Times New Roman" w:cs="Times New Roman"/>
          <w:bCs/>
          <w:sz w:val="24"/>
          <w:szCs w:val="24"/>
        </w:rPr>
        <w:t>Не може да участва в процедурата за възлагане на обществена поръчка и възложителят ще отстрани от участие всеки участник за който са налице</w:t>
      </w:r>
      <w:r w:rsidR="00897EFD">
        <w:rPr>
          <w:rFonts w:ascii="Times New Roman" w:hAnsi="Times New Roman" w:cs="Times New Roman"/>
          <w:bCs/>
          <w:sz w:val="24"/>
          <w:szCs w:val="24"/>
        </w:rPr>
        <w:t xml:space="preserve"> обстоятелствата, посочени в т.</w:t>
      </w:r>
      <w:r w:rsidRPr="00BC2986">
        <w:rPr>
          <w:rFonts w:ascii="Times New Roman" w:hAnsi="Times New Roman" w:cs="Times New Roman"/>
          <w:bCs/>
          <w:sz w:val="24"/>
          <w:szCs w:val="24"/>
        </w:rPr>
        <w:t xml:space="preserve">2 от </w:t>
      </w:r>
      <w:r w:rsidRPr="00BC298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раздел </w:t>
      </w:r>
      <w:r w:rsidRPr="00BC298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„Изисквания към участниците“ от настоящата документация.</w:t>
      </w:r>
    </w:p>
    <w:p w:rsidR="00A54E22" w:rsidRDefault="00A54E22" w:rsidP="00A434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1889" w:rsidRDefault="00501889" w:rsidP="00A54E22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986">
        <w:rPr>
          <w:rFonts w:ascii="Times New Roman" w:hAnsi="Times New Roman" w:cs="Times New Roman"/>
          <w:b/>
          <w:bCs/>
          <w:sz w:val="24"/>
          <w:szCs w:val="24"/>
        </w:rPr>
        <w:t>Провеждане на процедурата.</w:t>
      </w:r>
    </w:p>
    <w:p w:rsidR="00501889" w:rsidRPr="00BC2986" w:rsidRDefault="00501889" w:rsidP="00A54E22">
      <w:pPr>
        <w:pStyle w:val="ListParagraph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2986">
        <w:rPr>
          <w:rFonts w:ascii="Times New Roman" w:hAnsi="Times New Roman" w:cs="Times New Roman"/>
          <w:bCs/>
          <w:sz w:val="24"/>
          <w:szCs w:val="24"/>
        </w:rPr>
        <w:t>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 Преди отваряне на офертите упълномощените лица представят на комисията нотариално заверено пълномощно от законния/те представител/и на участника.</w:t>
      </w:r>
    </w:p>
    <w:p w:rsidR="00501889" w:rsidRDefault="00501889" w:rsidP="00897EFD">
      <w:pPr>
        <w:pStyle w:val="ListParagraph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29E">
        <w:rPr>
          <w:rFonts w:ascii="Times New Roman" w:hAnsi="Times New Roman" w:cs="Times New Roman"/>
          <w:bCs/>
          <w:sz w:val="24"/>
          <w:szCs w:val="24"/>
        </w:rPr>
        <w:t xml:space="preserve">Провеждането на процедурата по възлагането на обществената поръчка се извършва по реда описан в раздел </w:t>
      </w:r>
      <w:r w:rsidRPr="008D529E">
        <w:rPr>
          <w:rFonts w:ascii="Times New Roman" w:hAnsi="Times New Roman" w:cs="Times New Roman"/>
          <w:bCs/>
          <w:sz w:val="24"/>
          <w:szCs w:val="24"/>
          <w:lang w:val="en-US"/>
        </w:rPr>
        <w:t>VIII</w:t>
      </w:r>
      <w:r w:rsidRPr="008D529E">
        <w:rPr>
          <w:rFonts w:ascii="Times New Roman" w:hAnsi="Times New Roman" w:cs="Times New Roman"/>
          <w:bCs/>
          <w:sz w:val="24"/>
          <w:szCs w:val="24"/>
        </w:rPr>
        <w:t xml:space="preserve"> на глава Пета от ППЗОП.</w:t>
      </w:r>
    </w:p>
    <w:p w:rsidR="00501889" w:rsidRDefault="00501889" w:rsidP="00897EFD">
      <w:pPr>
        <w:pStyle w:val="ListParagraph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Възложителят не разглежда техническите предложения на участниците, за които е установено, че не отговарят на изискванията за лично състояние и на критериите за подбор.</w:t>
      </w:r>
    </w:p>
    <w:p w:rsidR="00501889" w:rsidRDefault="00501889" w:rsidP="00897EFD">
      <w:pPr>
        <w:pStyle w:val="ListParagraph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Пликът с надпис „Предлагани ценови параметри“ на участник, чиято оферта не отговаря на изискванията на възложителя, не се отваря.</w:t>
      </w:r>
    </w:p>
    <w:p w:rsidR="0016224E" w:rsidRDefault="0016224E" w:rsidP="0016224E">
      <w:pPr>
        <w:pStyle w:val="ListParagraph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1889" w:rsidRPr="008D529E" w:rsidRDefault="00501889" w:rsidP="0016224E">
      <w:pPr>
        <w:pStyle w:val="ListParagraph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  <w:r w:rsidRPr="008D529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Критерий за оценка на офертите и класиране на участниците</w:t>
      </w:r>
    </w:p>
    <w:p w:rsidR="00501889" w:rsidRDefault="00501889" w:rsidP="00A434C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529E">
        <w:rPr>
          <w:rFonts w:ascii="Times New Roman" w:eastAsia="Calibri" w:hAnsi="Times New Roman" w:cs="Times New Roman"/>
          <w:sz w:val="24"/>
          <w:szCs w:val="24"/>
        </w:rPr>
        <w:t xml:space="preserve">На оценяване и класиране подлежат офертите само на участниците, които отговарят на изискванията и условията в настоящата документация. Оферта, </w:t>
      </w:r>
      <w:r w:rsidRPr="00887236">
        <w:rPr>
          <w:rFonts w:ascii="Times New Roman" w:eastAsia="Calibri" w:hAnsi="Times New Roman" w:cs="Times New Roman"/>
          <w:sz w:val="24"/>
          <w:szCs w:val="24"/>
        </w:rPr>
        <w:t>която не отговаря на предварително обявените условия на възложителя няма</w:t>
      </w:r>
      <w:r w:rsidRPr="008872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6224E">
        <w:rPr>
          <w:rFonts w:ascii="Times New Roman" w:eastAsia="Calibri" w:hAnsi="Times New Roman" w:cs="Times New Roman"/>
          <w:sz w:val="24"/>
          <w:szCs w:val="24"/>
        </w:rPr>
        <w:t>да</w:t>
      </w:r>
      <w:r w:rsidRPr="008D529E">
        <w:rPr>
          <w:rFonts w:ascii="Times New Roman" w:eastAsia="Calibri" w:hAnsi="Times New Roman" w:cs="Times New Roman"/>
          <w:sz w:val="24"/>
          <w:szCs w:val="24"/>
        </w:rPr>
        <w:t xml:space="preserve"> бъде оценявана, а участникът представил такава оферта няма да бъде класиран и ще бъде предложен за отстраняване.</w:t>
      </w:r>
    </w:p>
    <w:p w:rsidR="005523DA" w:rsidRDefault="005523DA" w:rsidP="00A434C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Критерий за оценка – най-ниска цена.</w:t>
      </w:r>
    </w:p>
    <w:p w:rsidR="005523DA" w:rsidRPr="005523DA" w:rsidRDefault="005523DA" w:rsidP="005523D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523DA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5523DA">
        <w:rPr>
          <w:rFonts w:ascii="Times New Roman" w:eastAsia="Calibri" w:hAnsi="Times New Roman" w:cs="Times New Roman"/>
          <w:b/>
          <w:sz w:val="24"/>
          <w:szCs w:val="24"/>
          <w:lang w:val="en-AU"/>
        </w:rPr>
        <w:t xml:space="preserve">. </w:t>
      </w:r>
      <w:proofErr w:type="spellStart"/>
      <w:r w:rsidRPr="005523DA">
        <w:rPr>
          <w:rFonts w:ascii="Times New Roman" w:eastAsia="Calibri" w:hAnsi="Times New Roman" w:cs="Times New Roman"/>
          <w:b/>
          <w:sz w:val="24"/>
          <w:szCs w:val="24"/>
          <w:lang w:val="en-AU"/>
        </w:rPr>
        <w:t>Фиксирани</w:t>
      </w:r>
      <w:proofErr w:type="spellEnd"/>
      <w:r w:rsidRPr="005523DA">
        <w:rPr>
          <w:rFonts w:ascii="Times New Roman" w:eastAsia="Calibri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5523DA">
        <w:rPr>
          <w:rFonts w:ascii="Times New Roman" w:eastAsia="Calibri" w:hAnsi="Times New Roman" w:cs="Times New Roman"/>
          <w:b/>
          <w:sz w:val="24"/>
          <w:szCs w:val="24"/>
          <w:lang w:val="en-AU"/>
        </w:rPr>
        <w:t>цени</w:t>
      </w:r>
      <w:proofErr w:type="spellEnd"/>
      <w:r w:rsidRPr="005523DA">
        <w:rPr>
          <w:rFonts w:ascii="Times New Roman" w:eastAsia="Calibri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5523DA">
        <w:rPr>
          <w:rFonts w:ascii="Times New Roman" w:eastAsia="Calibri" w:hAnsi="Times New Roman" w:cs="Times New Roman"/>
          <w:b/>
          <w:sz w:val="24"/>
          <w:szCs w:val="24"/>
          <w:lang w:val="en-AU"/>
        </w:rPr>
        <w:t>за</w:t>
      </w:r>
      <w:proofErr w:type="spellEnd"/>
      <w:r w:rsidRPr="005523DA">
        <w:rPr>
          <w:rFonts w:ascii="Times New Roman" w:eastAsia="Calibri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5523DA">
        <w:rPr>
          <w:rFonts w:ascii="Times New Roman" w:eastAsia="Calibri" w:hAnsi="Times New Roman" w:cs="Times New Roman"/>
          <w:b/>
          <w:sz w:val="24"/>
          <w:szCs w:val="24"/>
          <w:lang w:val="en-AU"/>
        </w:rPr>
        <w:t>част</w:t>
      </w:r>
      <w:proofErr w:type="spellEnd"/>
      <w:r w:rsidRPr="005523DA">
        <w:rPr>
          <w:rFonts w:ascii="Times New Roman" w:eastAsia="Calibri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5523DA">
        <w:rPr>
          <w:rFonts w:ascii="Times New Roman" w:eastAsia="Calibri" w:hAnsi="Times New Roman" w:cs="Times New Roman"/>
          <w:b/>
          <w:sz w:val="24"/>
          <w:szCs w:val="24"/>
          <w:lang w:val="en-AU"/>
        </w:rPr>
        <w:t>от</w:t>
      </w:r>
      <w:proofErr w:type="spellEnd"/>
      <w:r w:rsidRPr="005523DA">
        <w:rPr>
          <w:rFonts w:ascii="Times New Roman" w:eastAsia="Calibri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5523DA">
        <w:rPr>
          <w:rFonts w:ascii="Times New Roman" w:eastAsia="Calibri" w:hAnsi="Times New Roman" w:cs="Times New Roman"/>
          <w:b/>
          <w:sz w:val="24"/>
          <w:szCs w:val="24"/>
          <w:lang w:val="en-AU"/>
        </w:rPr>
        <w:t>ремонтни</w:t>
      </w:r>
      <w:proofErr w:type="spellEnd"/>
      <w:r w:rsidRPr="005523DA">
        <w:rPr>
          <w:rFonts w:ascii="Times New Roman" w:eastAsia="Calibri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5523DA">
        <w:rPr>
          <w:rFonts w:ascii="Times New Roman" w:eastAsia="Calibri" w:hAnsi="Times New Roman" w:cs="Times New Roman"/>
          <w:b/>
          <w:sz w:val="24"/>
          <w:szCs w:val="24"/>
          <w:lang w:val="en-AU"/>
        </w:rPr>
        <w:t>работи</w:t>
      </w:r>
      <w:proofErr w:type="spellEnd"/>
      <w:r w:rsidRPr="005523DA">
        <w:rPr>
          <w:rFonts w:ascii="Times New Roman" w:eastAsia="Calibri" w:hAnsi="Times New Roman" w:cs="Times New Roman"/>
          <w:b/>
          <w:sz w:val="24"/>
          <w:szCs w:val="24"/>
          <w:lang w:val="en-AU"/>
        </w:rPr>
        <w:t xml:space="preserve"> и </w:t>
      </w:r>
      <w:proofErr w:type="spellStart"/>
      <w:r w:rsidRPr="005523DA">
        <w:rPr>
          <w:rFonts w:ascii="Times New Roman" w:eastAsia="Calibri" w:hAnsi="Times New Roman" w:cs="Times New Roman"/>
          <w:b/>
          <w:sz w:val="24"/>
          <w:szCs w:val="24"/>
          <w:lang w:val="en-AU"/>
        </w:rPr>
        <w:t>манипулации</w:t>
      </w:r>
      <w:proofErr w:type="spellEnd"/>
      <w:r w:rsidRPr="005523DA">
        <w:rPr>
          <w:rFonts w:ascii="Times New Roman" w:eastAsia="Calibri" w:hAnsi="Times New Roman" w:cs="Times New Roman"/>
          <w:b/>
          <w:sz w:val="24"/>
          <w:szCs w:val="24"/>
          <w:lang w:val="en-AU"/>
        </w:rPr>
        <w:t>:</w:t>
      </w:r>
    </w:p>
    <w:p w:rsidR="005523DA" w:rsidRPr="005523DA" w:rsidRDefault="005523DA" w:rsidP="005523D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AU"/>
        </w:rPr>
      </w:pPr>
      <w:r w:rsidRPr="005523DA">
        <w:rPr>
          <w:rFonts w:ascii="Times New Roman" w:eastAsia="Calibri" w:hAnsi="Times New Roman" w:cs="Times New Roman"/>
          <w:sz w:val="24"/>
          <w:szCs w:val="24"/>
        </w:rPr>
        <w:t>1</w:t>
      </w:r>
      <w:r w:rsidR="005F7E7E">
        <w:rPr>
          <w:rFonts w:ascii="Times New Roman" w:eastAsia="Calibri" w:hAnsi="Times New Roman" w:cs="Times New Roman"/>
          <w:sz w:val="24"/>
          <w:szCs w:val="24"/>
        </w:rPr>
        <w:t>.1.</w:t>
      </w:r>
      <w:r w:rsidRPr="005523DA">
        <w:rPr>
          <w:rFonts w:ascii="Times New Roman" w:eastAsia="Calibri" w:hAnsi="Times New Roman" w:cs="Times New Roman"/>
          <w:sz w:val="24"/>
          <w:szCs w:val="24"/>
        </w:rPr>
        <w:t xml:space="preserve"> За следните ремонтни работи и манипулации участниците трябва да предложат фиксирани цени</w:t>
      </w:r>
      <w:r w:rsidRPr="005523DA">
        <w:rPr>
          <w:rFonts w:ascii="Times New Roman" w:eastAsia="Calibri" w:hAnsi="Times New Roman" w:cs="Times New Roman"/>
          <w:sz w:val="24"/>
          <w:szCs w:val="24"/>
          <w:lang w:val="en-AU"/>
        </w:rPr>
        <w:t>;</w:t>
      </w:r>
    </w:p>
    <w:p w:rsidR="005523DA" w:rsidRPr="005523DA" w:rsidRDefault="005523DA" w:rsidP="005523D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15"/>
        <w:gridCol w:w="1440"/>
        <w:gridCol w:w="1620"/>
      </w:tblGrid>
      <w:tr w:rsidR="005523DA" w:rsidRPr="005523DA" w:rsidTr="005523DA">
        <w:trPr>
          <w:trHeight w:val="480"/>
        </w:trPr>
        <w:tc>
          <w:tcPr>
            <w:tcW w:w="567" w:type="dxa"/>
          </w:tcPr>
          <w:p w:rsidR="005523DA" w:rsidRPr="005523DA" w:rsidRDefault="005523DA" w:rsidP="006D5BF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по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ред</w:t>
            </w:r>
            <w:proofErr w:type="spellEnd"/>
          </w:p>
        </w:tc>
        <w:tc>
          <w:tcPr>
            <w:tcW w:w="5115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Наименование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ремонтната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работа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или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манипулацията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Мярка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Единична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цена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с ДДС в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лева</w:t>
            </w:r>
            <w:proofErr w:type="spellEnd"/>
          </w:p>
        </w:tc>
      </w:tr>
      <w:tr w:rsidR="005523DA" w:rsidRPr="005523DA" w:rsidTr="005523DA">
        <w:trPr>
          <w:trHeight w:val="270"/>
        </w:trPr>
        <w:tc>
          <w:tcPr>
            <w:tcW w:w="567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11</w:t>
            </w:r>
          </w:p>
        </w:tc>
        <w:tc>
          <w:tcPr>
            <w:tcW w:w="5115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Проверка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(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диагностика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)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ходова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част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спирачна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система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кормилна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уредба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C27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70"/>
        </w:trPr>
        <w:tc>
          <w:tcPr>
            <w:tcW w:w="567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22</w:t>
            </w:r>
          </w:p>
        </w:tc>
        <w:tc>
          <w:tcPr>
            <w:tcW w:w="5115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Проверка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(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диагностика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)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съединител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,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диферинциал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скоростна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кутия</w:t>
            </w:r>
            <w:proofErr w:type="spellEnd"/>
          </w:p>
        </w:tc>
        <w:tc>
          <w:tcPr>
            <w:tcW w:w="1440" w:type="dxa"/>
          </w:tcPr>
          <w:p w:rsidR="005523DA" w:rsidRPr="005523DA" w:rsidRDefault="005523DA" w:rsidP="005C27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70"/>
        </w:trPr>
        <w:tc>
          <w:tcPr>
            <w:tcW w:w="567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23</w:t>
            </w:r>
          </w:p>
        </w:tc>
        <w:tc>
          <w:tcPr>
            <w:tcW w:w="5115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Проверка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(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диагностика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)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двигател</w:t>
            </w:r>
            <w:proofErr w:type="spellEnd"/>
          </w:p>
        </w:tc>
        <w:tc>
          <w:tcPr>
            <w:tcW w:w="1440" w:type="dxa"/>
          </w:tcPr>
          <w:p w:rsidR="005523DA" w:rsidRPr="005523DA" w:rsidRDefault="005523DA" w:rsidP="005C27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70"/>
        </w:trPr>
        <w:tc>
          <w:tcPr>
            <w:tcW w:w="567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54</w:t>
            </w:r>
          </w:p>
        </w:tc>
        <w:tc>
          <w:tcPr>
            <w:tcW w:w="5115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маслото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двигателя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замяна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масления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филтър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C27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70"/>
        </w:trPr>
        <w:tc>
          <w:tcPr>
            <w:tcW w:w="567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45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ангренажния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ремък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ролки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C27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56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ремъка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генератора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ролки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C27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57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преден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амортисьор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C27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58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заден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амортисьор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59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шарнирен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болт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къс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кормилен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накрайник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дълга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кормилна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щанга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външно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каре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преден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лагер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заден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лагер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биале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втулки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единия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носач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предни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дискове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/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накладки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/_</w:t>
            </w:r>
          </w:p>
        </w:tc>
        <w:tc>
          <w:tcPr>
            <w:tcW w:w="144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комплект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задни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накладки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/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барабани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/</w:t>
            </w:r>
          </w:p>
        </w:tc>
        <w:tc>
          <w:tcPr>
            <w:tcW w:w="144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комплект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запалителни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свещи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комплект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</w:t>
            </w:r>
          </w:p>
        </w:tc>
        <w:tc>
          <w:tcPr>
            <w:tcW w:w="5115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Корекция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стоманени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джанти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Демонтаж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монтаж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гуми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Проверка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свободния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ход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съединителя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C27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Проверка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корекция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опъна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при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неизправност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ангренажния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ремък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C27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Проверка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амортисьори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C27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комплект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Преглед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ходова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част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C27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Регулиране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ходова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част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–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преден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мост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C27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5523DA" w:rsidRPr="005523DA" w:rsidTr="005523DA">
        <w:trPr>
          <w:trHeight w:val="285"/>
        </w:trPr>
        <w:tc>
          <w:tcPr>
            <w:tcW w:w="567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</w:t>
            </w:r>
          </w:p>
        </w:tc>
        <w:tc>
          <w:tcPr>
            <w:tcW w:w="5115" w:type="dxa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Регулиране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ходова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част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–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заден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мост</w:t>
            </w:r>
            <w:proofErr w:type="spellEnd"/>
          </w:p>
        </w:tc>
        <w:tc>
          <w:tcPr>
            <w:tcW w:w="1440" w:type="dxa"/>
            <w:vAlign w:val="center"/>
          </w:tcPr>
          <w:p w:rsidR="005523DA" w:rsidRPr="005523DA" w:rsidRDefault="005523DA" w:rsidP="005C277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5523DA" w:rsidRPr="005523DA" w:rsidRDefault="005523DA" w:rsidP="005523D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</w:tbl>
    <w:p w:rsidR="005523DA" w:rsidRPr="005523DA" w:rsidRDefault="005523DA" w:rsidP="005523D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F7E7E" w:rsidRPr="005F7E7E" w:rsidRDefault="005523DA" w:rsidP="005F7E7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5523DA">
        <w:rPr>
          <w:rFonts w:ascii="Times New Roman" w:eastAsia="Calibri" w:hAnsi="Times New Roman" w:cs="Times New Roman"/>
          <w:sz w:val="24"/>
          <w:szCs w:val="24"/>
        </w:rPr>
        <w:t>1.</w:t>
      </w:r>
      <w:r w:rsidRPr="005523DA">
        <w:rPr>
          <w:rFonts w:ascii="Times New Roman" w:eastAsia="Calibri" w:hAnsi="Times New Roman" w:cs="Times New Roman"/>
          <w:sz w:val="24"/>
          <w:szCs w:val="24"/>
          <w:lang w:val="en-AU"/>
        </w:rPr>
        <w:t xml:space="preserve">2. </w:t>
      </w:r>
      <w:r w:rsidRPr="005523DA">
        <w:rPr>
          <w:rFonts w:ascii="Times New Roman" w:eastAsia="Calibri" w:hAnsi="Times New Roman" w:cs="Times New Roman"/>
          <w:sz w:val="24"/>
          <w:szCs w:val="24"/>
        </w:rPr>
        <w:t xml:space="preserve">За ремонтни работи и манипулации извън посочените по точка 1.1 участниците трябва да посочат единична цена за </w:t>
      </w:r>
      <w:r w:rsidR="005F7E7E" w:rsidRPr="005F7E7E">
        <w:rPr>
          <w:rFonts w:ascii="Times New Roman" w:eastAsia="Calibri" w:hAnsi="Times New Roman" w:cs="Times New Roman"/>
          <w:sz w:val="24"/>
          <w:szCs w:val="24"/>
        </w:rPr>
        <w:t>тяхното извършване за 1 /един / час работа.</w:t>
      </w:r>
    </w:p>
    <w:p w:rsidR="00501889" w:rsidRPr="00E23A38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23A38">
        <w:rPr>
          <w:rFonts w:ascii="Times New Roman" w:eastAsia="Calibri" w:hAnsi="Times New Roman" w:cs="Times New Roman"/>
          <w:b/>
          <w:sz w:val="24"/>
          <w:szCs w:val="24"/>
        </w:rPr>
        <w:t>4.</w:t>
      </w:r>
      <w:r w:rsidR="007063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23A38">
        <w:rPr>
          <w:rFonts w:ascii="Times New Roman" w:eastAsia="Calibri" w:hAnsi="Times New Roman" w:cs="Times New Roman"/>
          <w:b/>
          <w:sz w:val="24"/>
          <w:szCs w:val="24"/>
        </w:rPr>
        <w:t>Класиране на участниците.</w:t>
      </w:r>
      <w:r w:rsidR="007063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23A38">
        <w:rPr>
          <w:rFonts w:ascii="Times New Roman" w:eastAsia="Calibri" w:hAnsi="Times New Roman" w:cs="Times New Roman"/>
          <w:b/>
          <w:sz w:val="24"/>
          <w:szCs w:val="24"/>
        </w:rPr>
        <w:t>Определяне на изпълнител.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</w:t>
      </w:r>
      <w:r w:rsidR="002335E7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7063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Ако има оферти на участници с еднаква комплексна оценка К, к</w:t>
      </w:r>
      <w:r w:rsidR="00706363">
        <w:rPr>
          <w:rFonts w:ascii="Times New Roman" w:eastAsia="Calibri" w:hAnsi="Times New Roman" w:cs="Times New Roman"/>
          <w:sz w:val="24"/>
          <w:szCs w:val="24"/>
        </w:rPr>
        <w:t>омисията процедира съгласно чл.</w:t>
      </w:r>
      <w:r>
        <w:rPr>
          <w:rFonts w:ascii="Times New Roman" w:eastAsia="Calibri" w:hAnsi="Times New Roman" w:cs="Times New Roman"/>
          <w:sz w:val="24"/>
          <w:szCs w:val="24"/>
        </w:rPr>
        <w:t>58, ал. 2 от ППЗОП.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</w:t>
      </w:r>
      <w:r w:rsidR="002335E7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7063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За изпълнител </w:t>
      </w:r>
      <w:r w:rsidR="00706363">
        <w:rPr>
          <w:rFonts w:ascii="Times New Roman" w:eastAsia="Calibri" w:hAnsi="Times New Roman" w:cs="Times New Roman"/>
          <w:sz w:val="24"/>
          <w:szCs w:val="24"/>
        </w:rPr>
        <w:t>на обществената поръчка се опре</w:t>
      </w:r>
      <w:r>
        <w:rPr>
          <w:rFonts w:ascii="Times New Roman" w:eastAsia="Calibri" w:hAnsi="Times New Roman" w:cs="Times New Roman"/>
          <w:sz w:val="24"/>
          <w:szCs w:val="24"/>
        </w:rPr>
        <w:t>деля участникът класиран на първо място</w:t>
      </w:r>
      <w:r w:rsidR="002335E7">
        <w:rPr>
          <w:rFonts w:ascii="Times New Roman" w:eastAsia="Calibri" w:hAnsi="Times New Roman" w:cs="Times New Roman"/>
          <w:sz w:val="24"/>
          <w:szCs w:val="24"/>
        </w:rPr>
        <w:t>, предложил най-ниската цена.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1889" w:rsidRDefault="00150B63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="00501889" w:rsidRPr="007D497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</w:t>
      </w:r>
      <w:r w:rsidR="00501889">
        <w:rPr>
          <w:rFonts w:ascii="Times New Roman" w:eastAsia="Calibri" w:hAnsi="Times New Roman" w:cs="Times New Roman"/>
          <w:b/>
          <w:bCs/>
          <w:sz w:val="24"/>
          <w:szCs w:val="24"/>
        </w:rPr>
        <w:t>. СРОК НА ВАЛИДНОСТ НА ОФЕРТИТЕ.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01889" w:rsidRPr="007D4978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D4978">
        <w:rPr>
          <w:rFonts w:ascii="Times New Roman" w:eastAsia="Calibri" w:hAnsi="Times New Roman" w:cs="Times New Roman"/>
          <w:bCs/>
          <w:sz w:val="24"/>
          <w:szCs w:val="24"/>
        </w:rPr>
        <w:t xml:space="preserve">Срокът на валидност на офертите е времето, през което участниците са обвързани от представените от тях оферти, който срок се определя на </w:t>
      </w:r>
      <w:r w:rsidR="00BC1E78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90 </w:t>
      </w:r>
      <w:r w:rsidRPr="007D4978">
        <w:rPr>
          <w:rFonts w:ascii="Times New Roman" w:eastAsia="Calibri" w:hAnsi="Times New Roman" w:cs="Times New Roman"/>
          <w:bCs/>
          <w:sz w:val="24"/>
          <w:szCs w:val="24"/>
        </w:rPr>
        <w:t>дни</w:t>
      </w:r>
      <w:r w:rsidR="00BC1E78">
        <w:rPr>
          <w:rFonts w:ascii="Times New Roman" w:eastAsia="Calibri" w:hAnsi="Times New Roman" w:cs="Times New Roman"/>
          <w:bCs/>
          <w:sz w:val="24"/>
          <w:szCs w:val="24"/>
        </w:rPr>
        <w:t>, считано от крайния срок за подаване на офертите</w:t>
      </w:r>
      <w:r w:rsidRPr="007D4978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501889" w:rsidRPr="007D4978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D4978">
        <w:rPr>
          <w:rFonts w:ascii="Times New Roman" w:eastAsia="Calibri" w:hAnsi="Times New Roman" w:cs="Times New Roman"/>
          <w:bCs/>
          <w:sz w:val="24"/>
          <w:szCs w:val="24"/>
        </w:rPr>
        <w:t>Участник предложил по-кратък срок на валидност на офертата си ще бъде отстранен от процедурата.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978">
        <w:rPr>
          <w:rFonts w:ascii="Times New Roman" w:eastAsia="Calibri" w:hAnsi="Times New Roman" w:cs="Times New Roman"/>
          <w:bCs/>
          <w:sz w:val="24"/>
          <w:szCs w:val="24"/>
        </w:rPr>
        <w:t>Възложителят може да поиска от участниците да удължат срока на валидност на офертите до сключване на договора за обществена поръчка.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501889" w:rsidRDefault="00501889" w:rsidP="00A434C3">
      <w:pPr>
        <w:pStyle w:val="ListParagraph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1889" w:rsidRDefault="00150B63" w:rsidP="00D22B72">
      <w:pPr>
        <w:pStyle w:val="ListParagraph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Pr="007D497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</w:t>
      </w:r>
      <w:r w:rsidR="00501889" w:rsidRPr="00986893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</w:t>
      </w:r>
      <w:r w:rsidR="0050188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D22B72" w:rsidRPr="00986893">
        <w:rPr>
          <w:rFonts w:ascii="Times New Roman" w:eastAsia="Calibri" w:hAnsi="Times New Roman" w:cs="Times New Roman"/>
          <w:b/>
          <w:sz w:val="24"/>
          <w:szCs w:val="24"/>
        </w:rPr>
        <w:t xml:space="preserve">НАЧИН НА ПЛАЩАНЕ </w:t>
      </w:r>
    </w:p>
    <w:p w:rsidR="00D22B72" w:rsidRPr="00986893" w:rsidRDefault="00D22B72" w:rsidP="00D22B72">
      <w:pPr>
        <w:pStyle w:val="ListParagraph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1889" w:rsidRDefault="00501889" w:rsidP="00D22B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Стойността на предоставените услуги се заплаща в български лева по банков път по посочена от изпълнителя банкова сметка, в срок до 10 дни след представена фактура, придружена от двустранно подписан </w:t>
      </w:r>
      <w:r w:rsidRPr="00986893">
        <w:rPr>
          <w:rFonts w:ascii="Times New Roman" w:eastAsia="Calibri" w:hAnsi="Times New Roman" w:cs="Times New Roman"/>
          <w:sz w:val="24"/>
          <w:szCs w:val="24"/>
        </w:rPr>
        <w:t>протокол</w:t>
      </w:r>
      <w:r>
        <w:rPr>
          <w:rFonts w:ascii="Times New Roman" w:eastAsia="Calibri" w:hAnsi="Times New Roman" w:cs="Times New Roman"/>
          <w:sz w:val="24"/>
          <w:szCs w:val="24"/>
        </w:rPr>
        <w:t>, съдържащ подробни количествено-стойностни сметки за извършените дейности и вложениете резервни части, материали и консумативи.</w:t>
      </w:r>
    </w:p>
    <w:p w:rsidR="00D22B72" w:rsidRDefault="00D22B72" w:rsidP="00D22B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1889" w:rsidRDefault="00150B63" w:rsidP="00D22B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150B63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</w:t>
      </w:r>
      <w:r w:rsidR="00501889" w:rsidRPr="00150B63">
        <w:rPr>
          <w:rFonts w:ascii="Times New Roman" w:eastAsia="Calibri" w:hAnsi="Times New Roman" w:cs="Times New Roman"/>
          <w:b/>
          <w:sz w:val="24"/>
          <w:szCs w:val="24"/>
        </w:rPr>
        <w:t>Х</w:t>
      </w:r>
      <w:r w:rsidR="00501889" w:rsidRPr="00150B63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proofErr w:type="gramEnd"/>
      <w:r w:rsidR="0050188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СКЛЮЧВАНЕ НА ДОГОВОР ЗА ВЪЗЛАГАНЕ НА ОБЩЕСТВЕНА ПОРЪЧКА</w:t>
      </w:r>
    </w:p>
    <w:p w:rsidR="00D22B72" w:rsidRDefault="00D22B72" w:rsidP="00D22B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01889" w:rsidRDefault="00501889" w:rsidP="00D22B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D3F1F">
        <w:rPr>
          <w:rFonts w:ascii="Times New Roman" w:eastAsia="Calibri" w:hAnsi="Times New Roman" w:cs="Times New Roman"/>
          <w:bCs/>
          <w:sz w:val="24"/>
          <w:szCs w:val="24"/>
        </w:rPr>
        <w:t>1.</w:t>
      </w:r>
      <w:r w:rsidR="00D22B7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D3F1F">
        <w:rPr>
          <w:rFonts w:ascii="Times New Roman" w:eastAsia="Calibri" w:hAnsi="Times New Roman" w:cs="Times New Roman"/>
          <w:bCs/>
          <w:sz w:val="24"/>
          <w:szCs w:val="24"/>
        </w:rPr>
        <w:t xml:space="preserve">Възложителят сключва с определеният изпълнител писмен договор за обществена поръчка, при условие, че при подписване на договора </w:t>
      </w:r>
      <w:r>
        <w:rPr>
          <w:rFonts w:ascii="Times New Roman" w:eastAsia="Calibri" w:hAnsi="Times New Roman" w:cs="Times New Roman"/>
          <w:bCs/>
          <w:sz w:val="24"/>
          <w:szCs w:val="24"/>
        </w:rPr>
        <w:t>определеният изпълни</w:t>
      </w:r>
      <w:r w:rsidR="00D22B72">
        <w:rPr>
          <w:rFonts w:ascii="Times New Roman" w:eastAsia="Calibri" w:hAnsi="Times New Roman" w:cs="Times New Roman"/>
          <w:bCs/>
          <w:sz w:val="24"/>
          <w:szCs w:val="24"/>
        </w:rPr>
        <w:t>тел изпълни задължението по чл.67, ал.</w:t>
      </w:r>
      <w:r>
        <w:rPr>
          <w:rFonts w:ascii="Times New Roman" w:eastAsia="Calibri" w:hAnsi="Times New Roman" w:cs="Times New Roman"/>
          <w:bCs/>
          <w:sz w:val="24"/>
          <w:szCs w:val="24"/>
        </w:rPr>
        <w:t>6 от ЗОП, като представи актуални документи, удостоверяващи липсата на основания за отстраняване и съответствие с критериите за подбор както следва:</w:t>
      </w:r>
    </w:p>
    <w:p w:rsidR="00501889" w:rsidRDefault="00501889" w:rsidP="00D22B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1.1.</w:t>
      </w:r>
      <w:r w:rsidR="00D22B72">
        <w:rPr>
          <w:rFonts w:ascii="Times New Roman" w:eastAsia="Calibri" w:hAnsi="Times New Roman" w:cs="Times New Roman"/>
          <w:bCs/>
          <w:sz w:val="24"/>
          <w:szCs w:val="24"/>
        </w:rPr>
        <w:t xml:space="preserve"> За обстоятелствата по чл.</w:t>
      </w:r>
      <w:r>
        <w:rPr>
          <w:rFonts w:ascii="Times New Roman" w:eastAsia="Calibri" w:hAnsi="Times New Roman" w:cs="Times New Roman"/>
          <w:bCs/>
          <w:sz w:val="24"/>
          <w:szCs w:val="24"/>
        </w:rPr>
        <w:t>54, ал.1, т.1 ЗОП – свидетелство за съдимост</w:t>
      </w:r>
      <w:r w:rsidR="00D22B72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1.2.</w:t>
      </w:r>
      <w:r w:rsidR="00D22B7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За обстоятелството по чл.54, ал.1, т.3 ЗОП – удостоверение от органите по приходите и удостоверение от общината по седалището на възложителя и на участника</w:t>
      </w:r>
      <w:r w:rsidR="00D22B72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1.3.</w:t>
      </w:r>
      <w:r w:rsidR="00D22B7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За обстоятелството по чл.54, ал.1, т.6 ЗОП – удостоверение от органите на Изпълнителна агенция „Главна инспекция по труда“</w:t>
      </w:r>
      <w:r w:rsidR="00D22B72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1.4.</w:t>
      </w:r>
      <w:r w:rsidR="00D22B7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За обстоятелствата по чл.55, ал.1, т.1 ЗОП възложителят извършва справка служебно в Търговския регистър. Когато участникът, определен за изпълнител е чуждестранно лице, той представя съответните документи, издадени от компетентен орган съгласно законодателството на държавата, в която е установен</w:t>
      </w:r>
      <w:r w:rsidR="00D22B72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1.5.</w:t>
      </w:r>
      <w:r w:rsidR="00D22B7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неперсонифицирано обединение на физически и/или юридически лица.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2. </w:t>
      </w:r>
      <w:r w:rsidR="00D22B7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Възложителят не сключва договор за обществена поръчка когато участникът определен за изпълнител по съответната обособена позиция:</w:t>
      </w:r>
    </w:p>
    <w:p w:rsidR="00D112EC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2.1.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Откаже да сключи договор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2.2.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Не изпълни някое от условията по т.1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3.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В случаите по т.2 възложителят може да измени влязлото в сила решение в частта за определяне на изпълнител по съответната обособена позиция и с мотивирано решение да определи втория класиран участник за изпълнител.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4.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Договорът за изпълнение на обществена поръчка се скл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>ючва в сроковете по чл.</w:t>
      </w:r>
      <w:r>
        <w:rPr>
          <w:rFonts w:ascii="Times New Roman" w:eastAsia="Calibri" w:hAnsi="Times New Roman" w:cs="Times New Roman"/>
          <w:bCs/>
          <w:sz w:val="24"/>
          <w:szCs w:val="24"/>
        </w:rPr>
        <w:t>112 от ЗОП.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112EC">
        <w:rPr>
          <w:rFonts w:ascii="Times New Roman" w:eastAsia="Calibri" w:hAnsi="Times New Roman" w:cs="Times New Roman"/>
          <w:b/>
          <w:sz w:val="24"/>
          <w:szCs w:val="24"/>
        </w:rPr>
        <w:t>Х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. КОРЕСПОНДЕНЦИЯ</w:t>
      </w:r>
    </w:p>
    <w:p w:rsidR="00D112EC" w:rsidRDefault="00D112EC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01889" w:rsidRPr="00D112EC" w:rsidRDefault="00501889" w:rsidP="00D112EC">
      <w:pPr>
        <w:pStyle w:val="ListParagraph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112EC">
        <w:rPr>
          <w:rFonts w:ascii="Times New Roman" w:eastAsia="Calibri" w:hAnsi="Times New Roman" w:cs="Times New Roman"/>
          <w:bCs/>
          <w:sz w:val="24"/>
          <w:szCs w:val="24"/>
        </w:rPr>
        <w:t>Обменът на информация свързана с настоящата процедура между възложителя и участниците е в писмен вид, на български език и се извършва чрез: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а/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връчване лично срещу подпис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б/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по електронен път с електронен подпис на посочените от възложителя и участниците електронни адреси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в/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по факс на посочения от възложителя и участниците номера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г/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по пощата – чрез препоръчано писмо с обратна разписка, изпратено на посочения от участника адрес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д/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чрез комбинация от ср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>едства по букви а-г;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е/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чрез профила на купувача на възложителя в посочените в ЗОП и ППЗОП случаи.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2.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За получено се счита това уведомление по време на процедурата,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3.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Решенията на възложителя, за които той е длъжен да уведоми участниците се публикуват в профила на купувача, като могат да се връчат и лично срещу подпис или да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4.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Обменът и съхраняването на информацията в хода на провеждане на процедурата за възлагане на обществена поръчка се извършват по начин който гарантира целостта,</w:t>
      </w:r>
      <w:r w:rsidR="00D112E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достоверността и поверителността на информацията.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По неуредените от настоящата документация въпроси се прилагат разпоредбите на ЗОП и ППЗОП.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01889" w:rsidRPr="00A04568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D2BC3">
        <w:rPr>
          <w:rFonts w:ascii="Times New Roman" w:eastAsia="Calibri" w:hAnsi="Times New Roman" w:cs="Times New Roman"/>
          <w:b/>
          <w:bCs/>
          <w:sz w:val="24"/>
          <w:szCs w:val="24"/>
        </w:rPr>
        <w:t>Х</w:t>
      </w:r>
      <w:r w:rsidR="00150B63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</w:t>
      </w:r>
      <w:r w:rsidR="001D2BC3">
        <w:rPr>
          <w:rFonts w:ascii="Times New Roman" w:eastAsia="Calibri" w:hAnsi="Times New Roman" w:cs="Times New Roman"/>
          <w:b/>
          <w:bCs/>
          <w:sz w:val="24"/>
          <w:szCs w:val="24"/>
        </w:rPr>
        <w:t>. ПРИЛОЖЕНИЯ</w:t>
      </w:r>
    </w:p>
    <w:p w:rsidR="001D2BC3" w:rsidRDefault="001D2BC3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01889" w:rsidRPr="001A65E0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65E0">
        <w:rPr>
          <w:rFonts w:ascii="Times New Roman" w:eastAsia="Calibri" w:hAnsi="Times New Roman" w:cs="Times New Roman"/>
          <w:bCs/>
          <w:sz w:val="24"/>
          <w:szCs w:val="24"/>
        </w:rPr>
        <w:t>1.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 xml:space="preserve">Опис на представените документи – Приложение 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№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>1</w:t>
      </w:r>
    </w:p>
    <w:p w:rsidR="00501889" w:rsidRPr="001A65E0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65E0">
        <w:rPr>
          <w:rFonts w:ascii="Times New Roman" w:eastAsia="Calibri" w:hAnsi="Times New Roman" w:cs="Times New Roman"/>
          <w:bCs/>
          <w:sz w:val="24"/>
          <w:szCs w:val="24"/>
        </w:rPr>
        <w:t>2.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 xml:space="preserve">Единен европейски документ за обществени поръчки – Приложение 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№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>2</w:t>
      </w:r>
    </w:p>
    <w:p w:rsidR="00501889" w:rsidRPr="001A65E0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65E0">
        <w:rPr>
          <w:rFonts w:ascii="Times New Roman" w:eastAsia="Calibri" w:hAnsi="Times New Roman" w:cs="Times New Roman"/>
          <w:bCs/>
          <w:sz w:val="24"/>
          <w:szCs w:val="24"/>
        </w:rPr>
        <w:t>3.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 xml:space="preserve">Декларация за липса на конфликт на интереси – Приложение 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№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>3</w:t>
      </w:r>
    </w:p>
    <w:p w:rsidR="00501889" w:rsidRPr="001A65E0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65E0">
        <w:rPr>
          <w:rFonts w:ascii="Times New Roman" w:eastAsia="Calibri" w:hAnsi="Times New Roman" w:cs="Times New Roman"/>
          <w:bCs/>
          <w:sz w:val="24"/>
          <w:szCs w:val="24"/>
        </w:rPr>
        <w:t>4.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 Декларация по чл.101, ал.11, във връзка с чл.107, т.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 xml:space="preserve">4 от ЗОП за липса на свързаност с друг участник – Приложение 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№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>4</w:t>
      </w:r>
    </w:p>
    <w:p w:rsidR="00501889" w:rsidRPr="001A65E0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65E0">
        <w:rPr>
          <w:rFonts w:ascii="Times New Roman" w:eastAsia="Calibri" w:hAnsi="Times New Roman" w:cs="Times New Roman"/>
          <w:bCs/>
          <w:sz w:val="24"/>
          <w:szCs w:val="24"/>
        </w:rPr>
        <w:t>5.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 xml:space="preserve">Декларация за съгласие с клаузите на приложения проект на договор – Приложение 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№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>5</w:t>
      </w:r>
    </w:p>
    <w:p w:rsidR="00501889" w:rsidRPr="001A65E0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65E0">
        <w:rPr>
          <w:rFonts w:ascii="Times New Roman" w:eastAsia="Calibri" w:hAnsi="Times New Roman" w:cs="Times New Roman"/>
          <w:bCs/>
          <w:sz w:val="24"/>
          <w:szCs w:val="24"/>
        </w:rPr>
        <w:t>6.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 xml:space="preserve">Декларация за срока на валидност на офертата – Приложение 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№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>6</w:t>
      </w:r>
    </w:p>
    <w:p w:rsidR="00501889" w:rsidRPr="001A65E0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65E0">
        <w:rPr>
          <w:rFonts w:ascii="Times New Roman" w:eastAsia="Calibri" w:hAnsi="Times New Roman" w:cs="Times New Roman"/>
          <w:bCs/>
          <w:sz w:val="24"/>
          <w:szCs w:val="24"/>
        </w:rPr>
        <w:t>7.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 xml:space="preserve">Предложение за изпълнение на поръчката в съответствие с техническите спецификации и изискванията на възложителя – Приложение 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№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>7</w:t>
      </w:r>
    </w:p>
    <w:p w:rsidR="00501889" w:rsidRPr="001A65E0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65E0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8.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 xml:space="preserve">Ценово предложение за изпълнение на поръчката – Приложение 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№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>8</w:t>
      </w:r>
    </w:p>
    <w:p w:rsidR="00501889" w:rsidRPr="001A65E0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65E0">
        <w:rPr>
          <w:rFonts w:ascii="Times New Roman" w:eastAsia="Calibri" w:hAnsi="Times New Roman" w:cs="Times New Roman"/>
          <w:bCs/>
          <w:sz w:val="24"/>
          <w:szCs w:val="24"/>
        </w:rPr>
        <w:t>9.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 xml:space="preserve">Проект на договор – Приложение 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№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>9</w:t>
      </w:r>
    </w:p>
    <w:p w:rsidR="00501889" w:rsidRPr="001A65E0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65E0">
        <w:rPr>
          <w:rFonts w:ascii="Times New Roman" w:eastAsia="Calibri" w:hAnsi="Times New Roman" w:cs="Times New Roman"/>
          <w:bCs/>
          <w:sz w:val="24"/>
          <w:szCs w:val="24"/>
        </w:rPr>
        <w:t>10.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 xml:space="preserve">Декларация за инструментите, съоръженията и техническото оборудване, които ще бъдат използвани за изпълнение на поръчката, в която се описва техническото оборудване на сервизната база – Приложение 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№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>10</w:t>
      </w:r>
    </w:p>
    <w:p w:rsidR="00501889" w:rsidRDefault="00501889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65E0">
        <w:rPr>
          <w:rFonts w:ascii="Times New Roman" w:eastAsia="Calibri" w:hAnsi="Times New Roman" w:cs="Times New Roman"/>
          <w:bCs/>
          <w:sz w:val="24"/>
          <w:szCs w:val="24"/>
        </w:rPr>
        <w:t>11.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>Списък на персонала, който ще изпълнява поръчката и/или на членовете на ръководния състав, които ще отговарят за изпълнението, в който е посочена професионалната компетентност на лицата – Приложе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>н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 xml:space="preserve">ие 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№ </w:t>
      </w:r>
      <w:r w:rsidRPr="001A65E0">
        <w:rPr>
          <w:rFonts w:ascii="Times New Roman" w:eastAsia="Calibri" w:hAnsi="Times New Roman" w:cs="Times New Roman"/>
          <w:bCs/>
          <w:sz w:val="24"/>
          <w:szCs w:val="24"/>
        </w:rPr>
        <w:t>11</w:t>
      </w:r>
    </w:p>
    <w:p w:rsidR="00961D92" w:rsidRPr="001A65E0" w:rsidRDefault="00961D92" w:rsidP="00A43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12.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 Декларация за спазване задълженията, свързани с данъци и осигуровки, опазване на околната среда, закрила на заетостта и условията на труд по чл.39, ал.3, т.1,б. “д“ от ППЗОП  – 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Приложение </w:t>
      </w:r>
      <w:r w:rsidR="001D2BC3">
        <w:rPr>
          <w:rFonts w:ascii="Times New Roman" w:eastAsia="Calibri" w:hAnsi="Times New Roman" w:cs="Times New Roman"/>
          <w:bCs/>
          <w:sz w:val="24"/>
          <w:szCs w:val="24"/>
        </w:rPr>
        <w:t xml:space="preserve">№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12 </w:t>
      </w:r>
    </w:p>
    <w:p w:rsidR="00501889" w:rsidRPr="007D3F1F" w:rsidRDefault="00501889" w:rsidP="00A434C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7D3F1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01889" w:rsidRPr="00986893" w:rsidRDefault="00501889" w:rsidP="00501889">
      <w:pPr>
        <w:pStyle w:val="ListParagraph"/>
        <w:spacing w:after="0" w:line="240" w:lineRule="auto"/>
        <w:ind w:left="106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1889" w:rsidRPr="00E23A38" w:rsidRDefault="00501889" w:rsidP="00501889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1889" w:rsidRPr="00BC2986" w:rsidRDefault="00501889" w:rsidP="0050188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1889" w:rsidRDefault="00501889" w:rsidP="0050188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1889" w:rsidRPr="00BC2986" w:rsidRDefault="00501889" w:rsidP="0050188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C298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01889" w:rsidRPr="00C20E31" w:rsidRDefault="00501889" w:rsidP="0050188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1889" w:rsidRPr="004940B8" w:rsidRDefault="00501889" w:rsidP="0050188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1889" w:rsidRPr="004940B8" w:rsidRDefault="00501889" w:rsidP="0050188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501889" w:rsidRDefault="00501889" w:rsidP="0050188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1889" w:rsidRPr="004D16C7" w:rsidRDefault="00501889" w:rsidP="0050188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1889" w:rsidRPr="009B7454" w:rsidRDefault="00501889" w:rsidP="0050188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1889" w:rsidRDefault="00501889" w:rsidP="0050188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</w:p>
    <w:p w:rsidR="00501889" w:rsidRPr="007D777B" w:rsidRDefault="00501889" w:rsidP="0050188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501889" w:rsidRDefault="00501889" w:rsidP="0050188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D2BC3" w:rsidRDefault="001D2BC3" w:rsidP="0050188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D2BC3" w:rsidRDefault="001D2BC3" w:rsidP="0050188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D2BC3" w:rsidRDefault="001D2BC3" w:rsidP="0050188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D2BC3" w:rsidRDefault="001D2BC3" w:rsidP="0050188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D2BC3" w:rsidRDefault="001D2BC3" w:rsidP="0050188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D2BC3" w:rsidRDefault="001D2BC3" w:rsidP="0050188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D2BC3" w:rsidRDefault="001D2BC3" w:rsidP="0050188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D2BC3" w:rsidRDefault="001D2BC3" w:rsidP="0050188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D2BC3" w:rsidRPr="00F12EEF" w:rsidRDefault="001D2BC3" w:rsidP="0050188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1889" w:rsidRPr="00BE3A0E" w:rsidRDefault="00501889" w:rsidP="00501889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501889" w:rsidRPr="00BE3A0E" w:rsidSect="00A434C3">
      <w:pgSz w:w="11906" w:h="16838"/>
      <w:pgMar w:top="709" w:right="849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712" w:rsidRDefault="00153712" w:rsidP="00501889">
      <w:pPr>
        <w:spacing w:after="0" w:line="240" w:lineRule="auto"/>
      </w:pPr>
      <w:r>
        <w:separator/>
      </w:r>
    </w:p>
  </w:endnote>
  <w:endnote w:type="continuationSeparator" w:id="0">
    <w:p w:rsidR="00153712" w:rsidRDefault="00153712" w:rsidP="00501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712" w:rsidRDefault="00153712" w:rsidP="00501889">
      <w:pPr>
        <w:spacing w:after="0" w:line="240" w:lineRule="auto"/>
      </w:pPr>
      <w:r>
        <w:separator/>
      </w:r>
    </w:p>
  </w:footnote>
  <w:footnote w:type="continuationSeparator" w:id="0">
    <w:p w:rsidR="00153712" w:rsidRDefault="00153712" w:rsidP="005018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D3B48"/>
    <w:multiLevelType w:val="hybridMultilevel"/>
    <w:tmpl w:val="4DD44C54"/>
    <w:lvl w:ilvl="0" w:tplc="48B6F0AA">
      <w:start w:val="1"/>
      <w:numFmt w:val="decimal"/>
      <w:lvlText w:val="%1."/>
      <w:lvlJc w:val="left"/>
      <w:pPr>
        <w:ind w:left="1321" w:hanging="612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3C56BCE"/>
    <w:multiLevelType w:val="hybridMultilevel"/>
    <w:tmpl w:val="F21A5E8A"/>
    <w:lvl w:ilvl="0" w:tplc="70341AF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7273C"/>
    <w:multiLevelType w:val="multilevel"/>
    <w:tmpl w:val="BB5671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E9D6D9A"/>
    <w:multiLevelType w:val="hybridMultilevel"/>
    <w:tmpl w:val="AD1EEE74"/>
    <w:lvl w:ilvl="0" w:tplc="168E99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9615BC"/>
    <w:multiLevelType w:val="hybridMultilevel"/>
    <w:tmpl w:val="59A810F8"/>
    <w:lvl w:ilvl="0" w:tplc="31620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C9446F"/>
    <w:multiLevelType w:val="hybridMultilevel"/>
    <w:tmpl w:val="9AC4BB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5F1CB8"/>
    <w:multiLevelType w:val="hybridMultilevel"/>
    <w:tmpl w:val="A8A422EA"/>
    <w:lvl w:ilvl="0" w:tplc="821270B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>
    <w:nsid w:val="42F568EC"/>
    <w:multiLevelType w:val="hybridMultilevel"/>
    <w:tmpl w:val="DB5867A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636D1965"/>
    <w:multiLevelType w:val="multilevel"/>
    <w:tmpl w:val="ABEAB2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7"/>
  </w:num>
  <w:num w:numId="5">
    <w:abstractNumId w:val="5"/>
  </w:num>
  <w:num w:numId="6">
    <w:abstractNumId w:val="10"/>
  </w:num>
  <w:num w:numId="7">
    <w:abstractNumId w:val="8"/>
    <w:lvlOverride w:ilvl="0">
      <w:startOverride w:val="1"/>
    </w:lvlOverride>
  </w:num>
  <w:num w:numId="8">
    <w:abstractNumId w:val="8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889"/>
    <w:rsid w:val="000A0329"/>
    <w:rsid w:val="00150B63"/>
    <w:rsid w:val="00153712"/>
    <w:rsid w:val="0016224E"/>
    <w:rsid w:val="001A3016"/>
    <w:rsid w:val="001A6A75"/>
    <w:rsid w:val="001D2BC3"/>
    <w:rsid w:val="001E14BF"/>
    <w:rsid w:val="001E4DC9"/>
    <w:rsid w:val="002335E7"/>
    <w:rsid w:val="002746DD"/>
    <w:rsid w:val="002812D3"/>
    <w:rsid w:val="002E37D4"/>
    <w:rsid w:val="0038709F"/>
    <w:rsid w:val="00424BD3"/>
    <w:rsid w:val="00494303"/>
    <w:rsid w:val="004B7E1F"/>
    <w:rsid w:val="004F72F0"/>
    <w:rsid w:val="00501889"/>
    <w:rsid w:val="005142B8"/>
    <w:rsid w:val="00515BC0"/>
    <w:rsid w:val="005523DA"/>
    <w:rsid w:val="00596619"/>
    <w:rsid w:val="005C277C"/>
    <w:rsid w:val="005F7E7E"/>
    <w:rsid w:val="006404A9"/>
    <w:rsid w:val="00664A92"/>
    <w:rsid w:val="006D5BF5"/>
    <w:rsid w:val="00706363"/>
    <w:rsid w:val="00730F0F"/>
    <w:rsid w:val="007B7819"/>
    <w:rsid w:val="00830A80"/>
    <w:rsid w:val="00853011"/>
    <w:rsid w:val="00856B66"/>
    <w:rsid w:val="008952AA"/>
    <w:rsid w:val="00897EFD"/>
    <w:rsid w:val="008C0967"/>
    <w:rsid w:val="00961D92"/>
    <w:rsid w:val="009D1CB8"/>
    <w:rsid w:val="00A434C3"/>
    <w:rsid w:val="00A54E22"/>
    <w:rsid w:val="00AC509A"/>
    <w:rsid w:val="00BC1E78"/>
    <w:rsid w:val="00BF503B"/>
    <w:rsid w:val="00C014C2"/>
    <w:rsid w:val="00C9595E"/>
    <w:rsid w:val="00D112EC"/>
    <w:rsid w:val="00D22B72"/>
    <w:rsid w:val="00D63752"/>
    <w:rsid w:val="00DA7DBF"/>
    <w:rsid w:val="00DB33C2"/>
    <w:rsid w:val="00DC0BC6"/>
    <w:rsid w:val="00E20A3C"/>
    <w:rsid w:val="00E94391"/>
    <w:rsid w:val="00EF0799"/>
    <w:rsid w:val="00F47F0D"/>
    <w:rsid w:val="00FE4E22"/>
    <w:rsid w:val="00FF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9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1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8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0188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188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01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0188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188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501889"/>
    <w:rPr>
      <w:shd w:val="clear" w:color="auto" w:fill="auto"/>
      <w:vertAlign w:val="superscript"/>
    </w:rPr>
  </w:style>
  <w:style w:type="paragraph" w:customStyle="1" w:styleId="Tiret1">
    <w:name w:val="Tiret 1"/>
    <w:basedOn w:val="Normal"/>
    <w:rsid w:val="00501889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Normal"/>
    <w:next w:val="Normal"/>
    <w:rsid w:val="00501889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Normal"/>
    <w:next w:val="Normal"/>
    <w:rsid w:val="00501889"/>
    <w:pPr>
      <w:numPr>
        <w:ilvl w:val="1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Normal"/>
    <w:next w:val="Normal"/>
    <w:rsid w:val="00501889"/>
    <w:pPr>
      <w:numPr>
        <w:ilvl w:val="2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Normal"/>
    <w:next w:val="Normal"/>
    <w:rsid w:val="00501889"/>
    <w:pPr>
      <w:numPr>
        <w:ilvl w:val="3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387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09F"/>
  </w:style>
  <w:style w:type="paragraph" w:styleId="Footer">
    <w:name w:val="footer"/>
    <w:basedOn w:val="Normal"/>
    <w:link w:val="FooterChar"/>
    <w:uiPriority w:val="99"/>
    <w:unhideWhenUsed/>
    <w:rsid w:val="00387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0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9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1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8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0188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188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01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0188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188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501889"/>
    <w:rPr>
      <w:shd w:val="clear" w:color="auto" w:fill="auto"/>
      <w:vertAlign w:val="superscript"/>
    </w:rPr>
  </w:style>
  <w:style w:type="paragraph" w:customStyle="1" w:styleId="Tiret1">
    <w:name w:val="Tiret 1"/>
    <w:basedOn w:val="Normal"/>
    <w:rsid w:val="00501889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Normal"/>
    <w:next w:val="Normal"/>
    <w:rsid w:val="00501889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Normal"/>
    <w:next w:val="Normal"/>
    <w:rsid w:val="00501889"/>
    <w:pPr>
      <w:numPr>
        <w:ilvl w:val="1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Normal"/>
    <w:next w:val="Normal"/>
    <w:rsid w:val="00501889"/>
    <w:pPr>
      <w:numPr>
        <w:ilvl w:val="2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Normal"/>
    <w:next w:val="Normal"/>
    <w:rsid w:val="00501889"/>
    <w:pPr>
      <w:numPr>
        <w:ilvl w:val="3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387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09F"/>
  </w:style>
  <w:style w:type="paragraph" w:styleId="Footer">
    <w:name w:val="footer"/>
    <w:basedOn w:val="Normal"/>
    <w:link w:val="FooterChar"/>
    <w:uiPriority w:val="99"/>
    <w:unhideWhenUsed/>
    <w:rsid w:val="00387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FFC8B-EC48-4D36-A9A6-9368E9B5A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16</Pages>
  <Words>6947</Words>
  <Characters>39599</Characters>
  <Application>Microsoft Office Word</Application>
  <DocSecurity>0</DocSecurity>
  <Lines>329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22</cp:revision>
  <cp:lastPrinted>2017-04-11T14:49:00Z</cp:lastPrinted>
  <dcterms:created xsi:type="dcterms:W3CDTF">2017-04-07T14:24:00Z</dcterms:created>
  <dcterms:modified xsi:type="dcterms:W3CDTF">2017-04-26T10:12:00Z</dcterms:modified>
</cp:coreProperties>
</file>